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5B800" w14:textId="51FD0C2D" w:rsidR="006E08B1" w:rsidRDefault="006158EA" w:rsidP="002057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017CBF">
        <w:rPr>
          <w:b/>
          <w:bCs/>
          <w:sz w:val="26"/>
          <w:szCs w:val="26"/>
        </w:rPr>
        <w:t>униципальн</w:t>
      </w:r>
      <w:r>
        <w:rPr>
          <w:b/>
          <w:bCs/>
          <w:sz w:val="26"/>
          <w:szCs w:val="26"/>
        </w:rPr>
        <w:t xml:space="preserve">ый </w:t>
      </w:r>
      <w:r w:rsidR="00017CBF">
        <w:rPr>
          <w:b/>
          <w:bCs/>
          <w:sz w:val="26"/>
          <w:szCs w:val="26"/>
        </w:rPr>
        <w:t xml:space="preserve"> ресурсн</w:t>
      </w:r>
      <w:r>
        <w:rPr>
          <w:b/>
          <w:bCs/>
          <w:sz w:val="26"/>
          <w:szCs w:val="26"/>
        </w:rPr>
        <w:t>ый</w:t>
      </w:r>
      <w:r w:rsidR="00017CBF">
        <w:rPr>
          <w:b/>
          <w:bCs/>
          <w:sz w:val="26"/>
          <w:szCs w:val="26"/>
        </w:rPr>
        <w:t xml:space="preserve"> центр</w:t>
      </w:r>
    </w:p>
    <w:p w14:paraId="4000AFF7" w14:textId="29819F41" w:rsidR="006E08B1" w:rsidRPr="005F5071" w:rsidRDefault="006E08B1" w:rsidP="002057DC">
      <w:pPr>
        <w:jc w:val="center"/>
        <w:rPr>
          <w:b/>
          <w:bCs/>
          <w:sz w:val="32"/>
          <w:szCs w:val="32"/>
        </w:rPr>
      </w:pPr>
      <w:r w:rsidRPr="00234B9A">
        <w:rPr>
          <w:b/>
          <w:bCs/>
          <w:sz w:val="26"/>
          <w:szCs w:val="26"/>
        </w:rPr>
        <w:t>«</w:t>
      </w:r>
      <w:r w:rsidR="00017CBF" w:rsidRPr="00017CBF">
        <w:rPr>
          <w:b/>
          <w:bCs/>
          <w:sz w:val="32"/>
          <w:szCs w:val="32"/>
        </w:rPr>
        <w:t>Формирование безопасной образовательной среды и сетевого пространства для участников образовательных отношений</w:t>
      </w:r>
      <w:r w:rsidR="002A7CDD" w:rsidRPr="002A7CDD">
        <w:rPr>
          <w:b/>
          <w:bCs/>
          <w:sz w:val="32"/>
          <w:szCs w:val="32"/>
        </w:rPr>
        <w:t>»</w:t>
      </w:r>
    </w:p>
    <w:p w14:paraId="3734926B" w14:textId="77777777" w:rsidR="006E08B1" w:rsidRPr="00234B9A" w:rsidRDefault="006E08B1" w:rsidP="006E08B1">
      <w:pPr>
        <w:rPr>
          <w:sz w:val="26"/>
          <w:szCs w:val="26"/>
        </w:rPr>
      </w:pPr>
    </w:p>
    <w:p w14:paraId="05BFF48A" w14:textId="668C4255" w:rsidR="006E08B1" w:rsidRPr="002057DC" w:rsidRDefault="006E08B1" w:rsidP="002057DC">
      <w:pPr>
        <w:numPr>
          <w:ilvl w:val="0"/>
          <w:numId w:val="1"/>
        </w:numPr>
        <w:spacing w:line="360" w:lineRule="auto"/>
        <w:ind w:firstLine="414"/>
        <w:jc w:val="both"/>
        <w:rPr>
          <w:sz w:val="24"/>
          <w:szCs w:val="24"/>
        </w:rPr>
      </w:pPr>
      <w:r w:rsidRPr="002057DC">
        <w:rPr>
          <w:b/>
          <w:sz w:val="24"/>
          <w:szCs w:val="24"/>
        </w:rPr>
        <w:t xml:space="preserve">Перечень приоритетных направлений инновационной </w:t>
      </w:r>
      <w:r w:rsidR="00631D40" w:rsidRPr="002057DC">
        <w:rPr>
          <w:b/>
          <w:sz w:val="24"/>
          <w:szCs w:val="24"/>
        </w:rPr>
        <w:t>деятельности в</w:t>
      </w:r>
      <w:r w:rsidRPr="002057DC">
        <w:rPr>
          <w:b/>
          <w:sz w:val="24"/>
          <w:szCs w:val="24"/>
        </w:rPr>
        <w:t xml:space="preserve"> муниципальной системе образования г. Ярославля, на решение которых направлена реализация проекта</w:t>
      </w:r>
      <w:r w:rsidRPr="002057DC">
        <w:rPr>
          <w:sz w:val="24"/>
          <w:szCs w:val="24"/>
        </w:rPr>
        <w:t xml:space="preserve"> </w:t>
      </w:r>
      <w:r w:rsidR="00631D40">
        <w:rPr>
          <w:sz w:val="24"/>
          <w:szCs w:val="24"/>
        </w:rPr>
        <w:t>1.</w:t>
      </w:r>
      <w:r w:rsidR="00631D40" w:rsidRPr="002057DC">
        <w:rPr>
          <w:sz w:val="24"/>
          <w:szCs w:val="24"/>
        </w:rPr>
        <w:t xml:space="preserve"> Инновационные</w:t>
      </w:r>
      <w:r w:rsidR="00222305" w:rsidRPr="002057DC">
        <w:rPr>
          <w:sz w:val="24"/>
          <w:szCs w:val="24"/>
        </w:rPr>
        <w:t xml:space="preserve"> подходы по созданию современной безопасной и комфортной образовательной среды в образовательном учреждении» </w:t>
      </w:r>
    </w:p>
    <w:p w14:paraId="6BD6279F" w14:textId="77777777" w:rsidR="00017CBF" w:rsidRDefault="006E08B1" w:rsidP="00017CBF">
      <w:pPr>
        <w:spacing w:line="360" w:lineRule="auto"/>
        <w:ind w:left="720" w:firstLine="414"/>
        <w:jc w:val="both"/>
        <w:rPr>
          <w:b/>
          <w:sz w:val="24"/>
          <w:szCs w:val="24"/>
        </w:rPr>
      </w:pPr>
      <w:r w:rsidRPr="002057DC">
        <w:rPr>
          <w:b/>
          <w:sz w:val="24"/>
          <w:szCs w:val="24"/>
        </w:rPr>
        <w:t>Обоснование актуальности и инновационности проекта</w:t>
      </w:r>
      <w:r w:rsidR="00017CBF">
        <w:rPr>
          <w:b/>
          <w:sz w:val="24"/>
          <w:szCs w:val="24"/>
        </w:rPr>
        <w:t>.</w:t>
      </w:r>
    </w:p>
    <w:p w14:paraId="4925717B" w14:textId="11C4F33A" w:rsidR="00017CBF" w:rsidRP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</w:rPr>
      </w:pPr>
      <w:r w:rsidRPr="00017CBF">
        <w:rPr>
          <w:sz w:val="24"/>
          <w:szCs w:val="24"/>
        </w:rPr>
        <w:t>Работа в данном напр</w:t>
      </w:r>
      <w:r>
        <w:rPr>
          <w:sz w:val="24"/>
          <w:szCs w:val="24"/>
        </w:rPr>
        <w:t>а</w:t>
      </w:r>
      <w:r w:rsidRPr="00017CBF">
        <w:rPr>
          <w:sz w:val="24"/>
          <w:szCs w:val="24"/>
        </w:rPr>
        <w:t xml:space="preserve">влении является актуальным направлением развития муниципальной системы образования. </w:t>
      </w:r>
      <w:r>
        <w:rPr>
          <w:sz w:val="24"/>
          <w:szCs w:val="24"/>
        </w:rPr>
        <w:t>Продолжая работу в данном направлении, мы ставим своей задачей выработку непосредственной содержания мероприятий и накопления банка форм, методов, техник и программ работы по формированию и совершенствованию компонентов безопасной образовательной среды в образовательной организации.</w:t>
      </w:r>
    </w:p>
    <w:p w14:paraId="6A4D8907" w14:textId="444B30FF" w:rsidR="00017CBF" w:rsidRP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  <w:lang w:eastAsia="ar-SA"/>
        </w:rPr>
      </w:pPr>
      <w:r w:rsidRPr="00017CBF">
        <w:rPr>
          <w:sz w:val="24"/>
          <w:szCs w:val="24"/>
          <w:lang w:eastAsia="ar-SA"/>
        </w:rPr>
        <w:tab/>
        <w:t>Работа по формированию безопасного образовательного пространства является одним из приоритетных направлений развития современной школы. Необходимость ее реализации обусловлена ФГОС. Важно, чтобы всем участникам образовательных отношений было комфортно в образовательной организации, как при осуществлении взаимодействия  педагогов,  родителей,  обучающихся,  так  и  в процессе</w:t>
      </w:r>
      <w:r>
        <w:rPr>
          <w:sz w:val="24"/>
          <w:szCs w:val="24"/>
          <w:lang w:eastAsia="ar-SA"/>
        </w:rPr>
        <w:t xml:space="preserve"> </w:t>
      </w:r>
      <w:r w:rsidRPr="00017CBF">
        <w:rPr>
          <w:sz w:val="24"/>
          <w:szCs w:val="24"/>
          <w:lang w:eastAsia="ar-SA"/>
        </w:rPr>
        <w:t>формированию  универсальных  учебных</w:t>
      </w:r>
      <w:r w:rsidRPr="00017CBF">
        <w:rPr>
          <w:sz w:val="24"/>
          <w:szCs w:val="24"/>
          <w:lang w:eastAsia="ar-SA"/>
        </w:rPr>
        <w:tab/>
        <w:t>Одной из актуальных задач, следовательно   становится   работа   по   формированию благоприятного</w:t>
      </w:r>
      <w:r>
        <w:rPr>
          <w:sz w:val="24"/>
          <w:szCs w:val="24"/>
          <w:lang w:eastAsia="ar-SA"/>
        </w:rPr>
        <w:t xml:space="preserve"> </w:t>
      </w:r>
      <w:r w:rsidRPr="00017CBF">
        <w:rPr>
          <w:sz w:val="24"/>
          <w:szCs w:val="24"/>
          <w:lang w:eastAsia="ar-SA"/>
        </w:rPr>
        <w:t>психологического климата и совершенствованию корпоративной культуры образовательной организации, что позволит каждому участнику образовательных отношений увеличивать безопасное пространство себя и окружающих. Как возможность преодоления сложных ситуаций, связанных с аномалиями развития безопасного пространства в ОО необходимо научиться преодолевать моббинг. А эта проблема является по-прежнему крайне актуальной в МСО (по данным психологических опросов родителей и запросам на консультации).</w:t>
      </w:r>
    </w:p>
    <w:p w14:paraId="715C1AB2" w14:textId="3E5DBE31" w:rsidR="00017CBF" w:rsidRP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  <w:lang w:eastAsia="ar-SA"/>
        </w:rPr>
      </w:pPr>
      <w:r w:rsidRPr="00017CBF">
        <w:rPr>
          <w:sz w:val="24"/>
          <w:szCs w:val="24"/>
          <w:lang w:eastAsia="ar-SA"/>
        </w:rPr>
        <w:t>Кроме того, мы предполагаем, что важнейшей задачей на современном этапе развития, является формирование безопасного пространства в сети для обучающихся. Современной школе необходима превентивная работа по преодолению нежелательного взаимодействия и кибермоббинга, а также безопасного нахождения ребенка в сети</w:t>
      </w:r>
      <w:r>
        <w:rPr>
          <w:sz w:val="24"/>
          <w:szCs w:val="24"/>
          <w:lang w:eastAsia="ar-SA"/>
        </w:rPr>
        <w:t>, развития социального иммунитета у школьников.</w:t>
      </w:r>
    </w:p>
    <w:p w14:paraId="3E01B1AE" w14:textId="77777777" w:rsidR="00017CBF" w:rsidRP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  <w:lang w:eastAsia="ar-SA"/>
        </w:rPr>
      </w:pPr>
      <w:r w:rsidRPr="00017CBF">
        <w:rPr>
          <w:sz w:val="24"/>
          <w:szCs w:val="24"/>
          <w:lang w:eastAsia="ar-SA"/>
        </w:rPr>
        <w:t xml:space="preserve">И, наконец, мы понимаем, что комфортность и безопасность – это следствие гармоничного развития личности и умения сохранять психоэмоциональную стабильность в сложных ситуациях. Школа – место повышенного напряжения, и чем более педагоги будут уметь управлять стрессами и оптимально вести себя в ситуациях эмоционального выгорания, тем более безопасно и благоприятно будет в ОО всем участникам образовательных </w:t>
      </w:r>
      <w:r w:rsidRPr="00017CBF">
        <w:rPr>
          <w:sz w:val="24"/>
          <w:szCs w:val="24"/>
          <w:lang w:eastAsia="ar-SA"/>
        </w:rPr>
        <w:lastRenderedPageBreak/>
        <w:t>отношений. Для школьников умение сохранять психоэмоциональную стабильность также актуально в силу возрастных и учебных особенностей.</w:t>
      </w:r>
    </w:p>
    <w:p w14:paraId="613C6DC1" w14:textId="77777777" w:rsid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  <w:lang w:eastAsia="ar-SA"/>
        </w:rPr>
      </w:pPr>
      <w:r w:rsidRPr="00017CBF">
        <w:rPr>
          <w:sz w:val="24"/>
          <w:szCs w:val="24"/>
          <w:lang w:eastAsia="ar-SA"/>
        </w:rPr>
        <w:t>На наш взгляд, это делает работу по формированию безопасного пространства жизнедеятельности и взаимодействия в МСО крайне актуальной.</w:t>
      </w:r>
    </w:p>
    <w:p w14:paraId="77AE5BCD" w14:textId="2D56425B" w:rsidR="006E08B1" w:rsidRPr="002057DC" w:rsidRDefault="006E08B1" w:rsidP="00017CBF">
      <w:pPr>
        <w:spacing w:line="360" w:lineRule="auto"/>
        <w:ind w:left="720" w:firstLine="414"/>
        <w:jc w:val="both"/>
        <w:rPr>
          <w:b/>
          <w:sz w:val="24"/>
          <w:szCs w:val="24"/>
        </w:rPr>
      </w:pPr>
      <w:r w:rsidRPr="002057DC">
        <w:rPr>
          <w:b/>
          <w:sz w:val="24"/>
          <w:szCs w:val="24"/>
        </w:rPr>
        <w:t>Цели, задачи и основная идея (идеи) предлагаемого проекта</w:t>
      </w:r>
      <w:r w:rsidR="005E54B6" w:rsidRPr="002057DC">
        <w:rPr>
          <w:b/>
          <w:sz w:val="24"/>
          <w:szCs w:val="24"/>
        </w:rPr>
        <w:t xml:space="preserve">: </w:t>
      </w:r>
    </w:p>
    <w:p w14:paraId="486996CF" w14:textId="02A591A4" w:rsidR="00017CBF" w:rsidRDefault="00017CBF" w:rsidP="00017CBF">
      <w:pPr>
        <w:spacing w:line="360" w:lineRule="auto"/>
        <w:ind w:left="720" w:firstLine="414"/>
        <w:jc w:val="both"/>
      </w:pPr>
      <w:r w:rsidRPr="00017CBF">
        <w:rPr>
          <w:b/>
          <w:sz w:val="24"/>
          <w:szCs w:val="24"/>
        </w:rPr>
        <w:t>Основная идея</w:t>
      </w:r>
      <w:r w:rsidRPr="00017CBF">
        <w:rPr>
          <w:sz w:val="24"/>
          <w:szCs w:val="24"/>
        </w:rPr>
        <w:t xml:space="preserve">: выработка стратегий деятельности по формирования </w:t>
      </w:r>
      <w:r w:rsidR="00BD2404">
        <w:rPr>
          <w:sz w:val="24"/>
          <w:szCs w:val="24"/>
        </w:rPr>
        <w:t xml:space="preserve">психологически </w:t>
      </w:r>
      <w:r w:rsidRPr="00017CBF">
        <w:rPr>
          <w:sz w:val="24"/>
          <w:szCs w:val="24"/>
        </w:rPr>
        <w:t>безопасной образовательной среды, включая компоненты жизнедеятельности и взаимодействия участников образовательных отношений</w:t>
      </w:r>
      <w:r w:rsidR="00BD2404">
        <w:rPr>
          <w:sz w:val="24"/>
          <w:szCs w:val="24"/>
        </w:rPr>
        <w:t xml:space="preserve"> (комфортность, защищенность, </w:t>
      </w:r>
      <w:r w:rsidR="00BB2D1E">
        <w:rPr>
          <w:sz w:val="24"/>
          <w:szCs w:val="24"/>
        </w:rPr>
        <w:t>удовлетворенность</w:t>
      </w:r>
      <w:r w:rsidR="00BB2D1E" w:rsidRPr="00017CBF">
        <w:t xml:space="preserve"> </w:t>
      </w:r>
      <w:r w:rsidR="00BB2D1E">
        <w:t>в индивидуально</w:t>
      </w:r>
      <w:r w:rsidR="00BD2404">
        <w:t>-личностном аспекте, деятельности и коммуникативных взаимоотношениях участников образовательных отношений).</w:t>
      </w:r>
    </w:p>
    <w:p w14:paraId="3047B193" w14:textId="77777777" w:rsidR="00017CBF" w:rsidRP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</w:rPr>
      </w:pPr>
      <w:r w:rsidRPr="00017CBF">
        <w:rPr>
          <w:b/>
          <w:sz w:val="24"/>
          <w:szCs w:val="24"/>
        </w:rPr>
        <w:t>Цели и Задачи</w:t>
      </w:r>
      <w:r w:rsidRPr="00017CBF">
        <w:rPr>
          <w:sz w:val="24"/>
          <w:szCs w:val="24"/>
        </w:rPr>
        <w:t>:</w:t>
      </w:r>
    </w:p>
    <w:p w14:paraId="0689AFF2" w14:textId="67D85EE6" w:rsidR="00017CBF" w:rsidRP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</w:rPr>
      </w:pPr>
      <w:r w:rsidRPr="00017CBF">
        <w:rPr>
          <w:sz w:val="24"/>
          <w:szCs w:val="24"/>
        </w:rPr>
        <w:t>•</w:t>
      </w:r>
      <w:r w:rsidRPr="00017CBF">
        <w:rPr>
          <w:sz w:val="24"/>
          <w:szCs w:val="24"/>
        </w:rPr>
        <w:tab/>
      </w:r>
      <w:r>
        <w:rPr>
          <w:sz w:val="24"/>
          <w:szCs w:val="24"/>
        </w:rPr>
        <w:t xml:space="preserve">наполнение компонентов </w:t>
      </w:r>
      <w:r w:rsidRPr="00017CBF">
        <w:rPr>
          <w:sz w:val="24"/>
          <w:szCs w:val="24"/>
        </w:rPr>
        <w:t xml:space="preserve">модели работы </w:t>
      </w:r>
      <w:r>
        <w:rPr>
          <w:sz w:val="24"/>
          <w:szCs w:val="24"/>
        </w:rPr>
        <w:t xml:space="preserve">ОО </w:t>
      </w:r>
      <w:r w:rsidRPr="00017CBF">
        <w:rPr>
          <w:sz w:val="24"/>
          <w:szCs w:val="24"/>
        </w:rPr>
        <w:t>по формированию безопасной образовательной       среды       и       сетевого</w:t>
      </w:r>
      <w:r w:rsidRPr="00017CBF">
        <w:rPr>
          <w:sz w:val="24"/>
          <w:szCs w:val="24"/>
        </w:rPr>
        <w:tab/>
        <w:t xml:space="preserve">пространства жизнедеятельности </w:t>
      </w:r>
      <w:r>
        <w:rPr>
          <w:sz w:val="24"/>
          <w:szCs w:val="24"/>
        </w:rPr>
        <w:t>непосредственным практическим содержанием</w:t>
      </w:r>
      <w:r w:rsidR="00BD2404">
        <w:rPr>
          <w:sz w:val="24"/>
          <w:szCs w:val="24"/>
        </w:rPr>
        <w:t xml:space="preserve"> (в аспекте комфортности, удовлетворенности и защищенности)</w:t>
      </w:r>
      <w:r>
        <w:rPr>
          <w:sz w:val="24"/>
          <w:szCs w:val="24"/>
        </w:rPr>
        <w:t xml:space="preserve">. </w:t>
      </w:r>
    </w:p>
    <w:p w14:paraId="6B2F7EB3" w14:textId="77777777" w:rsidR="00017CBF" w:rsidRP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</w:rPr>
      </w:pPr>
      <w:r w:rsidRPr="00017CBF">
        <w:rPr>
          <w:sz w:val="24"/>
          <w:szCs w:val="24"/>
        </w:rPr>
        <w:t>•</w:t>
      </w:r>
      <w:r w:rsidRPr="00017CBF">
        <w:rPr>
          <w:sz w:val="24"/>
          <w:szCs w:val="24"/>
        </w:rPr>
        <w:tab/>
        <w:t>наработка методического инструментария по заданной тематике для использования специалистами МСО и диссеминации опыта</w:t>
      </w:r>
    </w:p>
    <w:p w14:paraId="19078299" w14:textId="77777777" w:rsidR="00017CBF" w:rsidRP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</w:rPr>
      </w:pPr>
      <w:r w:rsidRPr="00017CBF">
        <w:rPr>
          <w:sz w:val="24"/>
          <w:szCs w:val="24"/>
        </w:rPr>
        <w:t>1.</w:t>
      </w:r>
      <w:r w:rsidRPr="00017CBF">
        <w:rPr>
          <w:sz w:val="24"/>
          <w:szCs w:val="24"/>
        </w:rPr>
        <w:tab/>
        <w:t>Разработка и апробация технологий формирования благоприятной корпоративной культуры и климата в педагогическом и ученическом коллективах ОО</w:t>
      </w:r>
    </w:p>
    <w:p w14:paraId="73DC1C8E" w14:textId="41428D45" w:rsidR="00017CBF" w:rsidRP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</w:rPr>
      </w:pPr>
      <w:r w:rsidRPr="00017CBF">
        <w:rPr>
          <w:sz w:val="24"/>
          <w:szCs w:val="24"/>
        </w:rPr>
        <w:t>2.</w:t>
      </w:r>
      <w:r w:rsidRPr="00017CBF">
        <w:rPr>
          <w:sz w:val="24"/>
          <w:szCs w:val="24"/>
        </w:rPr>
        <w:tab/>
        <w:t>Отработка технологий построения безопасного пространства при взаимодействии участников образовательных отношений</w:t>
      </w:r>
      <w:r>
        <w:rPr>
          <w:sz w:val="24"/>
          <w:szCs w:val="24"/>
        </w:rPr>
        <w:t xml:space="preserve">, в </w:t>
      </w:r>
      <w:r w:rsidR="00BB2D1E">
        <w:rPr>
          <w:sz w:val="24"/>
          <w:szCs w:val="24"/>
        </w:rPr>
        <w:t xml:space="preserve">особенности </w:t>
      </w:r>
      <w:r w:rsidR="00BB2D1E" w:rsidRPr="00017CBF">
        <w:rPr>
          <w:sz w:val="24"/>
          <w:szCs w:val="24"/>
        </w:rPr>
        <w:t>работы</w:t>
      </w:r>
      <w:r w:rsidRPr="00017CBF">
        <w:rPr>
          <w:sz w:val="24"/>
          <w:szCs w:val="24"/>
        </w:rPr>
        <w:t xml:space="preserve"> ОО в ситуации моббинга и кибермоббинга со всеми участниками образовательных отношений. Стратегия работы специалистов (классного руководителя, психолога и т.д. по заданной тематике.</w:t>
      </w:r>
    </w:p>
    <w:p w14:paraId="5E405E95" w14:textId="77777777" w:rsidR="00017CBF" w:rsidRP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</w:rPr>
      </w:pPr>
      <w:r w:rsidRPr="00017CBF">
        <w:rPr>
          <w:sz w:val="24"/>
          <w:szCs w:val="24"/>
        </w:rPr>
        <w:t>4.</w:t>
      </w:r>
      <w:r w:rsidRPr="00017CBF">
        <w:rPr>
          <w:sz w:val="24"/>
          <w:szCs w:val="24"/>
        </w:rPr>
        <w:tab/>
        <w:t>Поиск, анализ и диссеминация форм и методов построения безопасного пространства обучающихся в сети; позиционирование педагогов и ОО в сети</w:t>
      </w:r>
    </w:p>
    <w:p w14:paraId="7C3F1128" w14:textId="77777777" w:rsidR="00017CBF" w:rsidRDefault="00017CBF" w:rsidP="00017CBF">
      <w:pPr>
        <w:spacing w:line="360" w:lineRule="auto"/>
        <w:ind w:left="720" w:firstLine="414"/>
        <w:jc w:val="both"/>
        <w:rPr>
          <w:sz w:val="24"/>
          <w:szCs w:val="24"/>
        </w:rPr>
      </w:pPr>
      <w:r w:rsidRPr="00017CBF">
        <w:rPr>
          <w:sz w:val="24"/>
          <w:szCs w:val="24"/>
        </w:rPr>
        <w:t>5.</w:t>
      </w:r>
      <w:r w:rsidRPr="00017CBF">
        <w:rPr>
          <w:sz w:val="24"/>
          <w:szCs w:val="24"/>
        </w:rPr>
        <w:tab/>
        <w:t>Апробация форм и методов работы, содействующих сохранению психоэмоциональной стабильности и безопасности участников образовательных отношений</w:t>
      </w:r>
    </w:p>
    <w:p w14:paraId="7704AE45" w14:textId="23D712BA" w:rsidR="006E08B1" w:rsidRDefault="006E08B1" w:rsidP="002057D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57DC">
        <w:rPr>
          <w:b/>
          <w:sz w:val="24"/>
          <w:szCs w:val="24"/>
        </w:rPr>
        <w:t>Срок и механизмы реализации инновационного проекта</w:t>
      </w:r>
      <w:r w:rsidRPr="002057DC">
        <w:rPr>
          <w:sz w:val="24"/>
          <w:szCs w:val="24"/>
        </w:rPr>
        <w:t>__</w:t>
      </w:r>
      <w:r w:rsidR="002057DC">
        <w:rPr>
          <w:sz w:val="24"/>
          <w:szCs w:val="24"/>
        </w:rPr>
        <w:t>2019-2021 годы</w:t>
      </w:r>
      <w:r w:rsidR="00856B50">
        <w:rPr>
          <w:sz w:val="24"/>
          <w:szCs w:val="24"/>
        </w:rPr>
        <w:t>.</w:t>
      </w:r>
    </w:p>
    <w:p w14:paraId="06870A0D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Способы достижения результата МРЦ:</w:t>
      </w:r>
    </w:p>
    <w:p w14:paraId="059945BB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Проблемное обучение</w:t>
      </w:r>
    </w:p>
    <w:p w14:paraId="6414C277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Проектная работа</w:t>
      </w:r>
    </w:p>
    <w:p w14:paraId="0B753D87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Обмен опытом и приобщение к эффективным формам работы</w:t>
      </w:r>
    </w:p>
    <w:p w14:paraId="2BC625E8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Интерактивное обучение</w:t>
      </w:r>
    </w:p>
    <w:p w14:paraId="6BA90228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Диссеминация опыта</w:t>
      </w:r>
    </w:p>
    <w:p w14:paraId="0CF62597" w14:textId="34486C00" w:rsid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Информирование (через создание методического инструментария)</w:t>
      </w:r>
      <w:r>
        <w:rPr>
          <w:sz w:val="24"/>
          <w:szCs w:val="24"/>
        </w:rPr>
        <w:t>.</w:t>
      </w:r>
    </w:p>
    <w:p w14:paraId="6B3A556B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Основные подходы к оценке эффективности МРЦ:</w:t>
      </w:r>
    </w:p>
    <w:p w14:paraId="37EBE222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lastRenderedPageBreak/>
        <w:t>•</w:t>
      </w:r>
      <w:r w:rsidRPr="004D5494">
        <w:rPr>
          <w:sz w:val="24"/>
          <w:szCs w:val="24"/>
        </w:rPr>
        <w:tab/>
        <w:t>Комплексный подход</w:t>
      </w:r>
    </w:p>
    <w:p w14:paraId="6F4EFA5B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Уровневый подход</w:t>
      </w:r>
    </w:p>
    <w:p w14:paraId="43E76441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Формы получения оценки:</w:t>
      </w:r>
    </w:p>
    <w:p w14:paraId="1EFDDA5F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Тестирование и мониторинг знаний</w:t>
      </w:r>
    </w:p>
    <w:p w14:paraId="0BAF304D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Оценка уровня удовлетворенности стажеров</w:t>
      </w:r>
    </w:p>
    <w:p w14:paraId="5963FF0F" w14:textId="61BA06A2" w:rsid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Анализ проектов</w:t>
      </w:r>
    </w:p>
    <w:p w14:paraId="1C02BDE4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Перечень работ:</w:t>
      </w:r>
    </w:p>
    <w:p w14:paraId="303B8535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Реализация проектов</w:t>
      </w:r>
    </w:p>
    <w:p w14:paraId="767210A0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Работа проектной группы</w:t>
      </w:r>
    </w:p>
    <w:p w14:paraId="10F4CA2E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Проведение</w:t>
      </w:r>
      <w:r w:rsidRPr="004D5494">
        <w:rPr>
          <w:sz w:val="24"/>
          <w:szCs w:val="24"/>
        </w:rPr>
        <w:tab/>
        <w:t>открытых</w:t>
      </w:r>
      <w:r w:rsidRPr="004D5494">
        <w:rPr>
          <w:sz w:val="24"/>
          <w:szCs w:val="24"/>
        </w:rPr>
        <w:tab/>
        <w:t>мероприятий</w:t>
      </w:r>
      <w:r w:rsidRPr="004D5494">
        <w:rPr>
          <w:sz w:val="24"/>
          <w:szCs w:val="24"/>
        </w:rPr>
        <w:tab/>
        <w:t>и</w:t>
      </w:r>
      <w:r w:rsidRPr="004D5494">
        <w:rPr>
          <w:sz w:val="24"/>
          <w:szCs w:val="24"/>
        </w:rPr>
        <w:tab/>
        <w:t>мероприятий</w:t>
      </w:r>
      <w:r w:rsidRPr="004D5494">
        <w:rPr>
          <w:sz w:val="24"/>
          <w:szCs w:val="24"/>
        </w:rPr>
        <w:tab/>
        <w:t>обмена опытом</w:t>
      </w:r>
    </w:p>
    <w:p w14:paraId="19FD0A86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Выработка и тиражирование продукта</w:t>
      </w:r>
    </w:p>
    <w:p w14:paraId="03F098BB" w14:textId="5BEFD57A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BD2404">
        <w:rPr>
          <w:b/>
          <w:sz w:val="24"/>
          <w:szCs w:val="24"/>
        </w:rPr>
        <w:t>Начало проекта</w:t>
      </w:r>
      <w:r w:rsidRPr="004D5494">
        <w:rPr>
          <w:sz w:val="24"/>
          <w:szCs w:val="24"/>
        </w:rPr>
        <w:t xml:space="preserve">: </w:t>
      </w:r>
      <w:r>
        <w:rPr>
          <w:sz w:val="24"/>
          <w:szCs w:val="24"/>
        </w:rPr>
        <w:t>сентябрь</w:t>
      </w:r>
      <w:r w:rsidRPr="004D549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D5494">
        <w:rPr>
          <w:sz w:val="24"/>
          <w:szCs w:val="24"/>
        </w:rPr>
        <w:t xml:space="preserve"> г.</w:t>
      </w:r>
    </w:p>
    <w:p w14:paraId="401FEABE" w14:textId="6CE6EECC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BD2404">
        <w:rPr>
          <w:b/>
          <w:sz w:val="24"/>
          <w:szCs w:val="24"/>
        </w:rPr>
        <w:t>Завершение проекта</w:t>
      </w:r>
      <w:r w:rsidRPr="004D5494">
        <w:rPr>
          <w:sz w:val="24"/>
          <w:szCs w:val="24"/>
        </w:rPr>
        <w:t>: июнь 20</w:t>
      </w:r>
      <w:r>
        <w:rPr>
          <w:sz w:val="24"/>
          <w:szCs w:val="24"/>
        </w:rPr>
        <w:t>21</w:t>
      </w:r>
      <w:r w:rsidRPr="004D5494">
        <w:rPr>
          <w:sz w:val="24"/>
          <w:szCs w:val="24"/>
        </w:rPr>
        <w:t xml:space="preserve"> г.</w:t>
      </w:r>
    </w:p>
    <w:p w14:paraId="17FFCD0D" w14:textId="77777777" w:rsidR="004D5494" w:rsidRPr="00BD2404" w:rsidRDefault="004D5494" w:rsidP="004D5494">
      <w:pPr>
        <w:spacing w:line="360" w:lineRule="auto"/>
        <w:ind w:left="720"/>
        <w:jc w:val="both"/>
        <w:rPr>
          <w:b/>
          <w:sz w:val="24"/>
          <w:szCs w:val="24"/>
        </w:rPr>
      </w:pPr>
      <w:r w:rsidRPr="00BD2404">
        <w:rPr>
          <w:b/>
          <w:sz w:val="24"/>
          <w:szCs w:val="24"/>
        </w:rPr>
        <w:t>Критерии и показатели оценки эффективности и результативности проекта:</w:t>
      </w:r>
    </w:p>
    <w:p w14:paraId="4B6A189B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Уровень внедрения технологий в воспитательный и образовательный процесс для формирования безопасной образовательной среды,</w:t>
      </w:r>
    </w:p>
    <w:p w14:paraId="403EC495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Повышение</w:t>
      </w:r>
      <w:r w:rsidRPr="004D5494">
        <w:rPr>
          <w:sz w:val="24"/>
          <w:szCs w:val="24"/>
        </w:rPr>
        <w:tab/>
        <w:t>психолого-педагогической</w:t>
      </w:r>
      <w:r w:rsidRPr="004D5494">
        <w:rPr>
          <w:sz w:val="24"/>
          <w:szCs w:val="24"/>
        </w:rPr>
        <w:tab/>
        <w:t>компетентности администрации и педагогов учреждения в рамках развития безопасной образовательной среды ОО, формирование стратегии поведения в ситуациях, связанной с тематикой МРЦ</w:t>
      </w:r>
    </w:p>
    <w:p w14:paraId="43084C8A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Знания родителей и законных представителей о навыках обеспечения безопасной жизнедеятельности как важного условия самореализации личности ребенка в современном мире,</w:t>
      </w:r>
    </w:p>
    <w:p w14:paraId="306D1DC1" w14:textId="77777777" w:rsidR="004D5494" w:rsidRP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умение обучающихся делать осознанный выбор поступков, поведения, позволяющих сохранять и укреплять конструктивные отношения и здоровый климат в коллективе</w:t>
      </w:r>
    </w:p>
    <w:p w14:paraId="389D6445" w14:textId="651B43DC" w:rsidR="004D5494" w:rsidRDefault="004D5494" w:rsidP="004D5494">
      <w:pPr>
        <w:spacing w:line="360" w:lineRule="auto"/>
        <w:ind w:left="720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Развитие способности и навыка критичного мышления и анализа опасности в виртуальном и реальном пространстве, формирование самосохранительного поведения</w:t>
      </w:r>
    </w:p>
    <w:p w14:paraId="33484D73" w14:textId="7615BAF3" w:rsidR="00881BAF" w:rsidRDefault="006E08B1" w:rsidP="004D5494">
      <w:pPr>
        <w:numPr>
          <w:ilvl w:val="0"/>
          <w:numId w:val="1"/>
        </w:numPr>
        <w:spacing w:line="360" w:lineRule="auto"/>
        <w:ind w:firstLine="414"/>
        <w:jc w:val="both"/>
        <w:rPr>
          <w:sz w:val="24"/>
          <w:szCs w:val="24"/>
        </w:rPr>
      </w:pPr>
      <w:r w:rsidRPr="004D5494">
        <w:rPr>
          <w:b/>
          <w:sz w:val="24"/>
          <w:szCs w:val="24"/>
        </w:rPr>
        <w:t>Изменения в МСО, ожидаемые от реализации проекта</w:t>
      </w:r>
      <w:r w:rsidR="00EA36C5" w:rsidRPr="004D5494">
        <w:rPr>
          <w:sz w:val="24"/>
          <w:szCs w:val="24"/>
        </w:rPr>
        <w:t xml:space="preserve">: </w:t>
      </w:r>
      <w:r w:rsidR="00BB2D1E" w:rsidRPr="004D5494">
        <w:rPr>
          <w:sz w:val="24"/>
          <w:szCs w:val="24"/>
        </w:rPr>
        <w:t>в</w:t>
      </w:r>
      <w:r w:rsidR="004D5494" w:rsidRPr="004D5494">
        <w:rPr>
          <w:sz w:val="24"/>
          <w:szCs w:val="24"/>
        </w:rPr>
        <w:t xml:space="preserve"> ходе реализации проекта будет осуществляться работа по построению моделей безопасной образовательной среды и сетевого пространства. Образовательные организации, участники проекта, будут нарабатывать практический и методический опыт с учетом современных проблем (наличие моббинга, сложные коммуникации, рост влияния сетей на аутодеструктивное поведение школьников, отсутствие благоприятного психологического климата и другие). Таким образом, в итоге МСО получит методический инструментарий работы по этим направлениям и модель создания в ОО безопасной образовательной среды в психолого-педагогическом и социальном аспектах.</w:t>
      </w:r>
      <w:r w:rsidR="004D5494">
        <w:rPr>
          <w:sz w:val="24"/>
          <w:szCs w:val="24"/>
        </w:rPr>
        <w:t xml:space="preserve"> </w:t>
      </w:r>
    </w:p>
    <w:p w14:paraId="49ACE15A" w14:textId="266014E7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lastRenderedPageBreak/>
        <w:t>Кроме того, реализация проекта позволит аккумулировать работу по безопасности образовательной среды</w:t>
      </w:r>
      <w:r>
        <w:rPr>
          <w:sz w:val="24"/>
          <w:szCs w:val="24"/>
        </w:rPr>
        <w:t>, содействует ее развитию.</w:t>
      </w:r>
    </w:p>
    <w:p w14:paraId="06BE5F08" w14:textId="1442C977" w:rsidR="004D5494" w:rsidRPr="004D5494" w:rsidRDefault="006E08B1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EA36C5">
        <w:rPr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r w:rsidRPr="00EA36C5">
        <w:rPr>
          <w:sz w:val="24"/>
          <w:szCs w:val="24"/>
        </w:rPr>
        <w:t>)</w:t>
      </w:r>
      <w:r w:rsidR="00856B50">
        <w:rPr>
          <w:sz w:val="24"/>
          <w:szCs w:val="24"/>
        </w:rPr>
        <w:t xml:space="preserve">: </w:t>
      </w:r>
    </w:p>
    <w:p w14:paraId="63CBB5C5" w14:textId="77777777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- Накопленный опыт работы, созданная команда профессионального сообщества</w:t>
      </w:r>
    </w:p>
    <w:p w14:paraId="11E47CA6" w14:textId="77777777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-</w:t>
      </w:r>
      <w:r w:rsidRPr="004D5494">
        <w:rPr>
          <w:sz w:val="24"/>
          <w:szCs w:val="24"/>
        </w:rPr>
        <w:tab/>
        <w:t>Интеллектуальные ресурсы (потенциал муниципальной системы образования, библиотека, Интернет, существующие программы, данные психологического мониторинга</w:t>
      </w:r>
    </w:p>
    <w:p w14:paraId="4E0FD0BF" w14:textId="77777777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-</w:t>
      </w:r>
      <w:r w:rsidRPr="004D5494">
        <w:rPr>
          <w:sz w:val="24"/>
          <w:szCs w:val="24"/>
        </w:rPr>
        <w:tab/>
        <w:t>Материальные (материально-техническая база муниципальной системы образования, обеспеченность образовательных учреждений: компьютеры, интерактивные доски, видеокамеры, телевизоры, медиа проекторы и т.д.)</w:t>
      </w:r>
    </w:p>
    <w:p w14:paraId="4983D751" w14:textId="77777777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-</w:t>
      </w:r>
      <w:r w:rsidRPr="004D5494">
        <w:rPr>
          <w:sz w:val="24"/>
          <w:szCs w:val="24"/>
        </w:rPr>
        <w:tab/>
        <w:t>Профессиональные (наличие компетентных квалифицированных специалистов, штат специалистов сопровождения – медиков, психологов, социальных работников).</w:t>
      </w:r>
    </w:p>
    <w:p w14:paraId="2EB0E2FC" w14:textId="0AC89A7D" w:rsid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-</w:t>
      </w:r>
      <w:r w:rsidRPr="004D5494">
        <w:rPr>
          <w:sz w:val="24"/>
          <w:szCs w:val="24"/>
        </w:rPr>
        <w:tab/>
        <w:t>Управленческие (наличие обученного административного персонала школ), система сотрудничества департамент - школа – ПМСС – центр).</w:t>
      </w:r>
    </w:p>
    <w:p w14:paraId="1CE5A205" w14:textId="1F71AFCE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b/>
          <w:sz w:val="24"/>
          <w:szCs w:val="24"/>
        </w:rPr>
        <w:t>Ключевые понятия</w:t>
      </w:r>
      <w:r w:rsidRPr="004D5494">
        <w:rPr>
          <w:sz w:val="24"/>
          <w:szCs w:val="24"/>
        </w:rPr>
        <w:t xml:space="preserve">: безопасная среда; безопасное пространство, комфортность, корпоративная культура, </w:t>
      </w:r>
      <w:r w:rsidR="00BD2404">
        <w:rPr>
          <w:sz w:val="24"/>
          <w:szCs w:val="24"/>
        </w:rPr>
        <w:t xml:space="preserve">комфортность обучения, защищенность, удовлетворенность, </w:t>
      </w:r>
      <w:r w:rsidRPr="004D5494">
        <w:rPr>
          <w:sz w:val="24"/>
          <w:szCs w:val="24"/>
        </w:rPr>
        <w:t>моббинг, кибермоббинг, управление стрессами, профилактика эмоционального выгорания, снятие психоэмоционального напряжения, профилактика деструктивных проявлений, обучающихся как следствие отсутствия безопасного пространства; психоэмоциональная стабильность.</w:t>
      </w:r>
    </w:p>
    <w:p w14:paraId="31B8B689" w14:textId="1E21E8F1" w:rsid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 xml:space="preserve">Методологические основы изучения деструктивного поведения представлены в отечественных теориях: девиантологии Е.В. Змановской, Ц.П. Короленко, Т.А. Донских, Б.С. Братусь, Е.М. Вроно, А.А. Реан, Г. Навайтиса и др. Исследования жертв жестокого обращения и </w:t>
      </w:r>
      <w:r w:rsidR="00BB2D1E" w:rsidRPr="004D5494">
        <w:rPr>
          <w:sz w:val="24"/>
          <w:szCs w:val="24"/>
        </w:rPr>
        <w:t>психологического изучения феномена буллинга в ОО</w:t>
      </w:r>
      <w:r w:rsidRPr="004D5494">
        <w:rPr>
          <w:sz w:val="24"/>
          <w:szCs w:val="24"/>
        </w:rPr>
        <w:t xml:space="preserve">    </w:t>
      </w:r>
      <w:r w:rsidR="00BB2D1E" w:rsidRPr="004D5494">
        <w:rPr>
          <w:sz w:val="24"/>
          <w:szCs w:val="24"/>
        </w:rPr>
        <w:t>с точки</w:t>
      </w:r>
      <w:r w:rsidRPr="004D5494">
        <w:rPr>
          <w:sz w:val="24"/>
          <w:szCs w:val="24"/>
        </w:rPr>
        <w:t xml:space="preserve"> зрения</w:t>
      </w:r>
      <w:r>
        <w:rPr>
          <w:sz w:val="24"/>
          <w:szCs w:val="24"/>
        </w:rPr>
        <w:t xml:space="preserve"> </w:t>
      </w:r>
      <w:r w:rsidR="00BB2D1E" w:rsidRPr="004D5494">
        <w:rPr>
          <w:sz w:val="24"/>
          <w:szCs w:val="24"/>
        </w:rPr>
        <w:t>следующих авторов</w:t>
      </w:r>
      <w:r w:rsidRPr="004D5494">
        <w:rPr>
          <w:sz w:val="24"/>
          <w:szCs w:val="24"/>
        </w:rPr>
        <w:t xml:space="preserve">: Алексеева И.А., Новосельский И.Г., </w:t>
      </w:r>
      <w:r w:rsidR="00BB2D1E" w:rsidRPr="004D5494">
        <w:rPr>
          <w:sz w:val="24"/>
          <w:szCs w:val="24"/>
        </w:rPr>
        <w:t>Глазман О.</w:t>
      </w:r>
      <w:r w:rsidRPr="004D5494">
        <w:rPr>
          <w:sz w:val="24"/>
          <w:szCs w:val="24"/>
        </w:rPr>
        <w:t xml:space="preserve"> Л.,</w:t>
      </w:r>
      <w:r>
        <w:rPr>
          <w:sz w:val="24"/>
          <w:szCs w:val="24"/>
        </w:rPr>
        <w:t xml:space="preserve"> </w:t>
      </w:r>
      <w:r w:rsidRPr="004D5494">
        <w:rPr>
          <w:sz w:val="24"/>
          <w:szCs w:val="24"/>
        </w:rPr>
        <w:tab/>
        <w:t xml:space="preserve">Кон И.С., Кривцова С.В. и др. </w:t>
      </w:r>
    </w:p>
    <w:p w14:paraId="163F793E" w14:textId="77777777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b/>
          <w:sz w:val="24"/>
          <w:szCs w:val="24"/>
        </w:rPr>
        <w:t>Нормативные правовые акты и документы, обосновывающие актуальность темы</w:t>
      </w:r>
      <w:r w:rsidRPr="004D5494">
        <w:rPr>
          <w:sz w:val="24"/>
          <w:szCs w:val="24"/>
        </w:rPr>
        <w:t>:</w:t>
      </w:r>
    </w:p>
    <w:p w14:paraId="4659F869" w14:textId="3E5614A2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Концепция развития системы профилактики безнадзорности</w:t>
      </w:r>
      <w:r w:rsidR="00BB2D1E">
        <w:rPr>
          <w:sz w:val="24"/>
          <w:szCs w:val="24"/>
        </w:rPr>
        <w:t xml:space="preserve"> и</w:t>
      </w:r>
      <w:r w:rsidRPr="004D5494">
        <w:rPr>
          <w:sz w:val="24"/>
          <w:szCs w:val="24"/>
        </w:rPr>
        <w:t xml:space="preserve"> правонарушений несовершеннолетних на период до 2020 года</w:t>
      </w:r>
    </w:p>
    <w:p w14:paraId="65EF7161" w14:textId="5F9BEE22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Федеральный закон от 27.07.2006 № 149-</w:t>
      </w:r>
      <w:r w:rsidR="00BB2D1E">
        <w:rPr>
          <w:sz w:val="24"/>
          <w:szCs w:val="24"/>
        </w:rPr>
        <w:t>ФЗ</w:t>
      </w:r>
      <w:r w:rsidRPr="004D5494">
        <w:rPr>
          <w:sz w:val="24"/>
          <w:szCs w:val="24"/>
        </w:rPr>
        <w:t xml:space="preserve"> «</w:t>
      </w:r>
      <w:r w:rsidR="00BB2D1E">
        <w:rPr>
          <w:sz w:val="24"/>
          <w:szCs w:val="24"/>
        </w:rPr>
        <w:t>О</w:t>
      </w:r>
      <w:r w:rsidRPr="004D5494">
        <w:rPr>
          <w:sz w:val="24"/>
          <w:szCs w:val="24"/>
        </w:rPr>
        <w:t>б информации, информационных технологиях по защите информации» (ред. От 21.07.2014 с изменениями, вступившими в силу с 22.08.2014). Режим доступа: http://www.referent.ru/1/170958 первоначальный текст документа опубликован в издании: российская газета. – 2006. –29.</w:t>
      </w:r>
      <w:r w:rsidR="00BB2D1E" w:rsidRPr="004D5494">
        <w:rPr>
          <w:sz w:val="24"/>
          <w:szCs w:val="24"/>
        </w:rPr>
        <w:t>07. –</w:t>
      </w:r>
      <w:r w:rsidRPr="004D5494">
        <w:rPr>
          <w:sz w:val="24"/>
          <w:szCs w:val="24"/>
        </w:rPr>
        <w:t xml:space="preserve"> n 165</w:t>
      </w:r>
    </w:p>
    <w:p w14:paraId="2DDD715A" w14:textId="03E20CDA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 xml:space="preserve">Ст. 16 </w:t>
      </w:r>
      <w:r w:rsidR="00BB2D1E">
        <w:rPr>
          <w:sz w:val="24"/>
          <w:szCs w:val="24"/>
        </w:rPr>
        <w:t>Ф</w:t>
      </w:r>
      <w:r w:rsidRPr="004D5494">
        <w:rPr>
          <w:sz w:val="24"/>
          <w:szCs w:val="24"/>
        </w:rPr>
        <w:t xml:space="preserve">едерального </w:t>
      </w:r>
      <w:r w:rsidR="00BB2D1E">
        <w:rPr>
          <w:sz w:val="24"/>
          <w:szCs w:val="24"/>
        </w:rPr>
        <w:t>З</w:t>
      </w:r>
      <w:r w:rsidRPr="004D5494">
        <w:rPr>
          <w:sz w:val="24"/>
          <w:szCs w:val="24"/>
        </w:rPr>
        <w:t>акона от 27.07.2006 № 149-</w:t>
      </w:r>
      <w:r w:rsidR="00BB2D1E">
        <w:rPr>
          <w:sz w:val="24"/>
          <w:szCs w:val="24"/>
        </w:rPr>
        <w:t>ФЗ</w:t>
      </w:r>
      <w:r w:rsidRPr="004D5494">
        <w:rPr>
          <w:sz w:val="24"/>
          <w:szCs w:val="24"/>
        </w:rPr>
        <w:t>з «</w:t>
      </w:r>
      <w:r w:rsidR="00BB2D1E">
        <w:rPr>
          <w:sz w:val="24"/>
          <w:szCs w:val="24"/>
        </w:rPr>
        <w:t>О</w:t>
      </w:r>
      <w:r w:rsidRPr="004D5494">
        <w:rPr>
          <w:sz w:val="24"/>
          <w:szCs w:val="24"/>
        </w:rPr>
        <w:t xml:space="preserve">б информации, информационных технологиях по защите информации» ст. 9 закона № 149-фз, п. 5 - информация, полученная гражданами (физическими лицами) при исполнении ими </w:t>
      </w:r>
      <w:r w:rsidRPr="004D5494">
        <w:rPr>
          <w:sz w:val="24"/>
          <w:szCs w:val="24"/>
        </w:rPr>
        <w:lastRenderedPageBreak/>
        <w:t xml:space="preserve">профессиональных обязанностей подлежит защите </w:t>
      </w:r>
      <w:r w:rsidR="00BB2D1E" w:rsidRPr="004D5494">
        <w:rPr>
          <w:sz w:val="24"/>
          <w:szCs w:val="24"/>
        </w:rPr>
        <w:t>в случаях,</w:t>
      </w:r>
      <w:r w:rsidRPr="004D5494">
        <w:rPr>
          <w:sz w:val="24"/>
          <w:szCs w:val="24"/>
        </w:rPr>
        <w:t xml:space="preserve"> предусмотренных законом (государственная тайна)</w:t>
      </w:r>
    </w:p>
    <w:p w14:paraId="23525EBE" w14:textId="481A652C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Федеральный закон № 152-</w:t>
      </w:r>
      <w:r w:rsidR="00BB2D1E">
        <w:rPr>
          <w:sz w:val="24"/>
          <w:szCs w:val="24"/>
        </w:rPr>
        <w:t xml:space="preserve"> ФЗ_РФ</w:t>
      </w:r>
      <w:r w:rsidRPr="004D5494">
        <w:rPr>
          <w:sz w:val="24"/>
          <w:szCs w:val="24"/>
        </w:rPr>
        <w:t xml:space="preserve"> «</w:t>
      </w:r>
      <w:r w:rsidR="00BB2D1E">
        <w:rPr>
          <w:sz w:val="24"/>
          <w:szCs w:val="24"/>
        </w:rPr>
        <w:t>О</w:t>
      </w:r>
      <w:r w:rsidRPr="004D5494">
        <w:rPr>
          <w:sz w:val="24"/>
          <w:szCs w:val="24"/>
        </w:rPr>
        <w:t xml:space="preserve"> персональных данных», который вступил в силу с 1 января 2008 г. –  обеспечение защиты прав</w:t>
      </w:r>
      <w:r w:rsidRPr="004D5494">
        <w:rPr>
          <w:sz w:val="24"/>
          <w:szCs w:val="24"/>
        </w:rPr>
        <w:tab/>
        <w:t>и</w:t>
      </w:r>
      <w:r w:rsidRPr="004D5494">
        <w:rPr>
          <w:sz w:val="24"/>
          <w:szCs w:val="24"/>
        </w:rPr>
        <w:tab/>
        <w:t>свобод</w:t>
      </w:r>
      <w:r w:rsidRPr="004D5494">
        <w:rPr>
          <w:sz w:val="24"/>
          <w:szCs w:val="24"/>
        </w:rPr>
        <w:tab/>
        <w:t>человека</w:t>
      </w:r>
      <w:r w:rsidRPr="004D5494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4D5494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4D5494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D5494">
        <w:rPr>
          <w:sz w:val="24"/>
          <w:szCs w:val="24"/>
        </w:rPr>
        <w:t>обработке</w:t>
      </w:r>
      <w:r w:rsidRPr="004D5494">
        <w:rPr>
          <w:sz w:val="24"/>
          <w:szCs w:val="24"/>
        </w:rPr>
        <w:tab/>
        <w:t>его персональных</w:t>
      </w:r>
      <w:r w:rsidRPr="004D5494">
        <w:rPr>
          <w:sz w:val="24"/>
          <w:szCs w:val="24"/>
        </w:rPr>
        <w:tab/>
      </w:r>
      <w:r w:rsidRPr="004D5494">
        <w:rPr>
          <w:sz w:val="24"/>
          <w:szCs w:val="24"/>
        </w:rPr>
        <w:tab/>
        <w:t>данных.</w:t>
      </w:r>
      <w:r w:rsidRPr="004D5494">
        <w:rPr>
          <w:sz w:val="24"/>
          <w:szCs w:val="24"/>
        </w:rPr>
        <w:tab/>
        <w:t>Режим</w:t>
      </w:r>
      <w:r w:rsidRPr="004D5494">
        <w:rPr>
          <w:sz w:val="24"/>
          <w:szCs w:val="24"/>
        </w:rPr>
        <w:tab/>
      </w:r>
      <w:r w:rsidRPr="004D5494">
        <w:rPr>
          <w:sz w:val="24"/>
          <w:szCs w:val="24"/>
        </w:rPr>
        <w:tab/>
        <w:t>доступа: http://base.consultant.ru/cons/cgi/online.cgi?req=doc;base=law;n=166051 первоначальный текст документа опубликован в издании: российская газета. – 2006. – 29.07. – n 165 •</w:t>
      </w:r>
    </w:p>
    <w:p w14:paraId="2A0958B8" w14:textId="57F2DF78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>Федеральный закон от 29.12.2010 n 436-</w:t>
      </w:r>
      <w:r w:rsidR="00BB2D1E">
        <w:rPr>
          <w:sz w:val="24"/>
          <w:szCs w:val="24"/>
        </w:rPr>
        <w:t>ФЗ</w:t>
      </w:r>
      <w:r w:rsidRPr="004D5494">
        <w:rPr>
          <w:sz w:val="24"/>
          <w:szCs w:val="24"/>
        </w:rPr>
        <w:t xml:space="preserve"> (ред. От 14.10.2014) "</w:t>
      </w:r>
      <w:r w:rsidR="00BB2D1E">
        <w:rPr>
          <w:sz w:val="24"/>
          <w:szCs w:val="24"/>
        </w:rPr>
        <w:t>О</w:t>
      </w:r>
      <w:r w:rsidRPr="004D5494">
        <w:rPr>
          <w:sz w:val="24"/>
          <w:szCs w:val="24"/>
        </w:rPr>
        <w:t xml:space="preserve"> защите детей от информации, причиняющей вред их здоровью и развитию"</w:t>
      </w:r>
      <w:r w:rsidRPr="004D5494">
        <w:rPr>
          <w:sz w:val="24"/>
          <w:szCs w:val="24"/>
        </w:rPr>
        <w:tab/>
        <w:t>(29</w:t>
      </w:r>
      <w:r w:rsidRPr="004D5494">
        <w:rPr>
          <w:sz w:val="24"/>
          <w:szCs w:val="24"/>
        </w:rPr>
        <w:tab/>
        <w:t>декабря</w:t>
      </w:r>
      <w:r w:rsidRPr="004D5494">
        <w:rPr>
          <w:sz w:val="24"/>
          <w:szCs w:val="24"/>
        </w:rPr>
        <w:tab/>
        <w:t>2010</w:t>
      </w:r>
      <w:r w:rsidRPr="004D5494">
        <w:rPr>
          <w:sz w:val="24"/>
          <w:szCs w:val="24"/>
        </w:rPr>
        <w:tab/>
        <w:t>г.)</w:t>
      </w:r>
      <w:r w:rsidRPr="004D5494">
        <w:rPr>
          <w:sz w:val="24"/>
          <w:szCs w:val="24"/>
        </w:rPr>
        <w:tab/>
        <w:t>Режим</w:t>
      </w:r>
      <w:r w:rsidRPr="004D5494">
        <w:rPr>
          <w:sz w:val="24"/>
          <w:szCs w:val="24"/>
        </w:rPr>
        <w:tab/>
        <w:t>доступа: http://www.consultant.ru/document/cons_doc_law_169775/ первоначальный текст документа опубликован в издании: российская газета. – 2010. –31.12. – n 297</w:t>
      </w:r>
    </w:p>
    <w:p w14:paraId="0763284D" w14:textId="05FD31FE" w:rsidR="004D5494" w:rsidRPr="004D5494" w:rsidRDefault="004D5494" w:rsidP="004D5494">
      <w:pPr>
        <w:spacing w:line="360" w:lineRule="auto"/>
        <w:ind w:left="720" w:firstLine="414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•</w:t>
      </w:r>
      <w:r w:rsidRPr="004D5494">
        <w:rPr>
          <w:sz w:val="24"/>
          <w:szCs w:val="24"/>
        </w:rPr>
        <w:tab/>
        <w:t xml:space="preserve">Трудовой кодекс </w:t>
      </w:r>
      <w:r w:rsidR="00BB2D1E">
        <w:rPr>
          <w:sz w:val="24"/>
          <w:szCs w:val="24"/>
        </w:rPr>
        <w:t>Р</w:t>
      </w:r>
      <w:r w:rsidRPr="004D5494">
        <w:rPr>
          <w:sz w:val="24"/>
          <w:szCs w:val="24"/>
        </w:rPr>
        <w:t xml:space="preserve">оссийской </w:t>
      </w:r>
      <w:r w:rsidR="00BB2D1E">
        <w:rPr>
          <w:sz w:val="24"/>
          <w:szCs w:val="24"/>
        </w:rPr>
        <w:t>Ф</w:t>
      </w:r>
      <w:r w:rsidRPr="004D5494">
        <w:rPr>
          <w:sz w:val="24"/>
          <w:szCs w:val="24"/>
        </w:rPr>
        <w:t>едерации (</w:t>
      </w:r>
      <w:r w:rsidR="00631D40">
        <w:rPr>
          <w:sz w:val="24"/>
          <w:szCs w:val="24"/>
        </w:rPr>
        <w:t>ТК</w:t>
      </w:r>
      <w:r w:rsidRPr="004D5494">
        <w:rPr>
          <w:sz w:val="24"/>
          <w:szCs w:val="24"/>
        </w:rPr>
        <w:t xml:space="preserve"> </w:t>
      </w:r>
      <w:r w:rsidR="00631D40">
        <w:rPr>
          <w:sz w:val="24"/>
          <w:szCs w:val="24"/>
        </w:rPr>
        <w:t>РФ</w:t>
      </w:r>
      <w:r w:rsidRPr="004D5494">
        <w:rPr>
          <w:sz w:val="24"/>
          <w:szCs w:val="24"/>
        </w:rPr>
        <w:t>) от 30.12.2001 n 197-</w:t>
      </w:r>
      <w:r w:rsidR="00BB2D1E">
        <w:rPr>
          <w:sz w:val="24"/>
          <w:szCs w:val="24"/>
        </w:rPr>
        <w:t>ФЗ</w:t>
      </w:r>
      <w:r w:rsidRPr="004D5494">
        <w:rPr>
          <w:sz w:val="24"/>
          <w:szCs w:val="24"/>
        </w:rPr>
        <w:t xml:space="preserve"> (принят </w:t>
      </w:r>
      <w:r w:rsidR="00BB2D1E">
        <w:rPr>
          <w:sz w:val="24"/>
          <w:szCs w:val="24"/>
        </w:rPr>
        <w:t>ГД ФС РФ</w:t>
      </w:r>
      <w:r w:rsidRPr="004D5494">
        <w:rPr>
          <w:sz w:val="24"/>
          <w:szCs w:val="24"/>
        </w:rPr>
        <w:t xml:space="preserve"> 21.12.2001) (действующая редакция от 31.12.2014)</w:t>
      </w:r>
      <w:r w:rsidRPr="004D5494">
        <w:rPr>
          <w:sz w:val="24"/>
          <w:szCs w:val="24"/>
        </w:rPr>
        <w:tab/>
        <w:t xml:space="preserve">гл. 14 </w:t>
      </w:r>
      <w:r w:rsidR="00BB2D1E">
        <w:rPr>
          <w:sz w:val="24"/>
          <w:szCs w:val="24"/>
        </w:rPr>
        <w:t>Т</w:t>
      </w:r>
      <w:r w:rsidRPr="004D5494">
        <w:rPr>
          <w:sz w:val="24"/>
          <w:szCs w:val="24"/>
        </w:rPr>
        <w:t xml:space="preserve">рудового кодекса </w:t>
      </w:r>
      <w:r w:rsidR="00BB2D1E">
        <w:rPr>
          <w:sz w:val="24"/>
          <w:szCs w:val="24"/>
        </w:rPr>
        <w:t>РФ</w:t>
      </w:r>
      <w:r w:rsidRPr="004D5494">
        <w:rPr>
          <w:sz w:val="24"/>
          <w:szCs w:val="24"/>
        </w:rPr>
        <w:t xml:space="preserve"> (далее – </w:t>
      </w:r>
      <w:r w:rsidR="00BB2D1E">
        <w:rPr>
          <w:sz w:val="24"/>
          <w:szCs w:val="24"/>
        </w:rPr>
        <w:t>ТК РФ</w:t>
      </w:r>
      <w:r w:rsidRPr="004D5494">
        <w:rPr>
          <w:sz w:val="24"/>
          <w:szCs w:val="24"/>
        </w:rPr>
        <w:t>) - защита персональных</w:t>
      </w:r>
      <w:r w:rsidRPr="004D5494">
        <w:rPr>
          <w:sz w:val="24"/>
          <w:szCs w:val="24"/>
        </w:rPr>
        <w:tab/>
        <w:t>данных</w:t>
      </w:r>
      <w:r w:rsidRPr="004D5494">
        <w:rPr>
          <w:sz w:val="24"/>
          <w:szCs w:val="24"/>
        </w:rPr>
        <w:tab/>
        <w:t>работника.</w:t>
      </w:r>
      <w:r w:rsidRPr="004D5494">
        <w:rPr>
          <w:sz w:val="24"/>
          <w:szCs w:val="24"/>
        </w:rPr>
        <w:tab/>
        <w:t>Режим</w:t>
      </w:r>
      <w:r w:rsidRPr="004D5494">
        <w:rPr>
          <w:sz w:val="24"/>
          <w:szCs w:val="24"/>
        </w:rPr>
        <w:tab/>
        <w:t xml:space="preserve">доступа: http://www.consultant.ru/popular/tkrf/?utm_source=ya.direct&amp;utm_mediu m=cpc&amp;=utm_c ontent=labor%20code&amp;utm_term=dec первоначальный текст документа опубликован в издании: </w:t>
      </w:r>
      <w:r w:rsidR="00BB2D1E">
        <w:rPr>
          <w:sz w:val="24"/>
          <w:szCs w:val="24"/>
        </w:rPr>
        <w:t>Р</w:t>
      </w:r>
      <w:r w:rsidRPr="004D5494">
        <w:rPr>
          <w:sz w:val="24"/>
          <w:szCs w:val="24"/>
        </w:rPr>
        <w:t>оссийская газета. –2001. –31.12. – n 256.</w:t>
      </w:r>
    </w:p>
    <w:p w14:paraId="20387083" w14:textId="623A6510" w:rsidR="006E08B1" w:rsidRDefault="006E08B1" w:rsidP="002057D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E2EDE">
        <w:rPr>
          <w:b/>
          <w:sz w:val="24"/>
          <w:szCs w:val="24"/>
        </w:rPr>
        <w:t>Описание ожидаемых инновационных продуктов: полнота описания продуктов</w:t>
      </w:r>
      <w:r w:rsidRPr="002057DC">
        <w:rPr>
          <w:sz w:val="24"/>
          <w:szCs w:val="24"/>
        </w:rPr>
        <w:t>____</w:t>
      </w:r>
    </w:p>
    <w:p w14:paraId="34BE80AF" w14:textId="7D44DB3C" w:rsidR="00285C6C" w:rsidRPr="00285C6C" w:rsidRDefault="00285C6C" w:rsidP="00285C6C">
      <w:pPr>
        <w:spacing w:line="360" w:lineRule="auto"/>
        <w:ind w:left="720"/>
        <w:jc w:val="both"/>
        <w:rPr>
          <w:b/>
          <w:sz w:val="24"/>
          <w:szCs w:val="24"/>
        </w:rPr>
      </w:pPr>
      <w:r w:rsidRPr="00285C6C">
        <w:rPr>
          <w:b/>
          <w:sz w:val="24"/>
          <w:szCs w:val="24"/>
        </w:rPr>
        <w:t>Продукт:</w:t>
      </w:r>
    </w:p>
    <w:p w14:paraId="559B826F" w14:textId="0215EE8E" w:rsidR="00285C6C" w:rsidRPr="002057DC" w:rsidRDefault="00285C6C" w:rsidP="00285C6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пособие по компонентам психологически безопасной образовательной среды (сборник программ и методических разработок)</w:t>
      </w:r>
    </w:p>
    <w:p w14:paraId="6EBA3FCE" w14:textId="77777777" w:rsidR="00285C6C" w:rsidRDefault="006E08B1" w:rsidP="00285C6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E2EDE">
        <w:rPr>
          <w:b/>
          <w:sz w:val="24"/>
          <w:szCs w:val="24"/>
        </w:rPr>
        <w:t>Предложения по распространению и внед</w:t>
      </w:r>
      <w:r w:rsidR="009E2EDE" w:rsidRPr="009E2EDE">
        <w:rPr>
          <w:b/>
          <w:sz w:val="24"/>
          <w:szCs w:val="24"/>
        </w:rPr>
        <w:t>рению результатов проекта в МСО</w:t>
      </w:r>
      <w:r w:rsidR="009E2EDE">
        <w:rPr>
          <w:sz w:val="24"/>
          <w:szCs w:val="24"/>
        </w:rPr>
        <w:t>:</w:t>
      </w:r>
    </w:p>
    <w:p w14:paraId="699D3123" w14:textId="5D738E6D" w:rsidR="00285C6C" w:rsidRPr="00285C6C" w:rsidRDefault="009E2EDE" w:rsidP="00285C6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5C6C" w:rsidRPr="00285C6C">
        <w:rPr>
          <w:sz w:val="24"/>
          <w:szCs w:val="24"/>
        </w:rPr>
        <w:t xml:space="preserve">- </w:t>
      </w:r>
      <w:r w:rsidR="00285C6C">
        <w:rPr>
          <w:sz w:val="24"/>
          <w:szCs w:val="24"/>
        </w:rPr>
        <w:t xml:space="preserve"> </w:t>
      </w:r>
      <w:r w:rsidR="00285C6C" w:rsidRPr="00285C6C">
        <w:rPr>
          <w:sz w:val="24"/>
          <w:szCs w:val="24"/>
        </w:rPr>
        <w:t>тиражирование методическ</w:t>
      </w:r>
      <w:r w:rsidR="00285C6C">
        <w:rPr>
          <w:sz w:val="24"/>
          <w:szCs w:val="24"/>
        </w:rPr>
        <w:t>ого</w:t>
      </w:r>
      <w:r w:rsidR="00285C6C" w:rsidRPr="00285C6C">
        <w:rPr>
          <w:sz w:val="24"/>
          <w:szCs w:val="24"/>
        </w:rPr>
        <w:t xml:space="preserve"> пособи</w:t>
      </w:r>
      <w:r w:rsidR="00285C6C">
        <w:rPr>
          <w:sz w:val="24"/>
          <w:szCs w:val="24"/>
        </w:rPr>
        <w:t>я</w:t>
      </w:r>
      <w:r w:rsidR="00285C6C" w:rsidRPr="00285C6C">
        <w:rPr>
          <w:sz w:val="24"/>
          <w:szCs w:val="24"/>
        </w:rPr>
        <w:t xml:space="preserve"> </w:t>
      </w:r>
      <w:r w:rsidR="00285C6C">
        <w:rPr>
          <w:sz w:val="24"/>
          <w:szCs w:val="24"/>
        </w:rPr>
        <w:t>МРЦ</w:t>
      </w:r>
    </w:p>
    <w:p w14:paraId="4E72EC26" w14:textId="77777777" w:rsidR="00285C6C" w:rsidRPr="00285C6C" w:rsidRDefault="00285C6C" w:rsidP="00285C6C">
      <w:pPr>
        <w:spacing w:line="360" w:lineRule="auto"/>
        <w:ind w:left="720"/>
        <w:jc w:val="both"/>
        <w:rPr>
          <w:sz w:val="24"/>
          <w:szCs w:val="24"/>
        </w:rPr>
      </w:pPr>
      <w:r w:rsidRPr="00285C6C">
        <w:rPr>
          <w:sz w:val="24"/>
          <w:szCs w:val="24"/>
        </w:rPr>
        <w:t>-проведение открытых мероприятий на базе ОО</w:t>
      </w:r>
    </w:p>
    <w:p w14:paraId="48240C07" w14:textId="29DA3EE1" w:rsidR="006E08B1" w:rsidRPr="002057DC" w:rsidRDefault="00285C6C" w:rsidP="00285C6C">
      <w:pPr>
        <w:spacing w:line="360" w:lineRule="auto"/>
        <w:ind w:left="720"/>
        <w:jc w:val="both"/>
        <w:rPr>
          <w:sz w:val="24"/>
          <w:szCs w:val="24"/>
        </w:rPr>
      </w:pPr>
      <w:r w:rsidRPr="00285C6C">
        <w:rPr>
          <w:sz w:val="24"/>
          <w:szCs w:val="24"/>
        </w:rPr>
        <w:t>-проведение конференций, круглых столов, обучающих семинаров по тематике МРЦ.</w:t>
      </w:r>
    </w:p>
    <w:p w14:paraId="69B6A88F" w14:textId="77777777" w:rsidR="006158EA" w:rsidRPr="006158EA" w:rsidRDefault="006E08B1" w:rsidP="006158EA">
      <w:pPr>
        <w:spacing w:line="360" w:lineRule="auto"/>
        <w:ind w:left="709"/>
        <w:jc w:val="both"/>
        <w:rPr>
          <w:sz w:val="24"/>
          <w:szCs w:val="24"/>
        </w:rPr>
      </w:pPr>
      <w:r w:rsidRPr="00EA36C5">
        <w:rPr>
          <w:b/>
          <w:sz w:val="24"/>
          <w:szCs w:val="24"/>
        </w:rPr>
        <w:t>Исполнители проекта</w:t>
      </w:r>
      <w:r w:rsidR="00EA36C5">
        <w:rPr>
          <w:sz w:val="24"/>
          <w:szCs w:val="24"/>
        </w:rPr>
        <w:t>:</w:t>
      </w:r>
      <w:r w:rsidRPr="002057DC">
        <w:rPr>
          <w:sz w:val="24"/>
          <w:szCs w:val="24"/>
        </w:rPr>
        <w:t>___</w:t>
      </w:r>
      <w:r w:rsidR="00C517B8">
        <w:rPr>
          <w:sz w:val="24"/>
          <w:szCs w:val="24"/>
        </w:rPr>
        <w:t xml:space="preserve">МУ </w:t>
      </w:r>
      <w:r w:rsidR="00E63CF8">
        <w:rPr>
          <w:sz w:val="24"/>
          <w:szCs w:val="24"/>
        </w:rPr>
        <w:t>«Городской центр психолого-педагогической, медицинской и социальной помощи»</w:t>
      </w:r>
      <w:r w:rsidR="006158EA">
        <w:rPr>
          <w:sz w:val="24"/>
          <w:szCs w:val="24"/>
        </w:rPr>
        <w:t xml:space="preserve">, </w:t>
      </w:r>
      <w:r w:rsidR="006158EA" w:rsidRPr="00285C6C">
        <w:rPr>
          <w:sz w:val="24"/>
          <w:szCs w:val="24"/>
        </w:rPr>
        <w:t xml:space="preserve">руководители и представители </w:t>
      </w:r>
      <w:r w:rsidR="006158EA" w:rsidRPr="006158EA">
        <w:rPr>
          <w:sz w:val="24"/>
          <w:szCs w:val="24"/>
        </w:rPr>
        <w:t>ОО №№ МОУ СШ № 3,7,10, 33, 42, 46, 89, МОУ «Лицей № 86», МОУ «Санаторно-лесная школа», МДОУ № 99, 130, 225.</w:t>
      </w:r>
    </w:p>
    <w:p w14:paraId="4EBA25E7" w14:textId="77777777" w:rsidR="00285C6C" w:rsidRPr="00285C6C" w:rsidRDefault="00285C6C" w:rsidP="00285C6C">
      <w:pPr>
        <w:spacing w:line="360" w:lineRule="auto"/>
        <w:ind w:left="709"/>
        <w:jc w:val="both"/>
        <w:rPr>
          <w:sz w:val="24"/>
          <w:szCs w:val="24"/>
        </w:rPr>
      </w:pPr>
      <w:r w:rsidRPr="00285C6C">
        <w:rPr>
          <w:b/>
          <w:sz w:val="24"/>
          <w:szCs w:val="24"/>
        </w:rPr>
        <w:t>Руководитель проекта</w:t>
      </w:r>
      <w:r w:rsidRPr="00285C6C">
        <w:rPr>
          <w:sz w:val="24"/>
          <w:szCs w:val="24"/>
        </w:rPr>
        <w:t xml:space="preserve">: М.Ф. </w:t>
      </w:r>
      <w:proofErr w:type="spellStart"/>
      <w:r w:rsidRPr="00285C6C">
        <w:rPr>
          <w:sz w:val="24"/>
          <w:szCs w:val="24"/>
        </w:rPr>
        <w:t>Луканина</w:t>
      </w:r>
      <w:proofErr w:type="spellEnd"/>
      <w:r w:rsidRPr="00285C6C">
        <w:rPr>
          <w:sz w:val="24"/>
          <w:szCs w:val="24"/>
        </w:rPr>
        <w:t>, директор МУ ГЦ ППМС</w:t>
      </w:r>
    </w:p>
    <w:p w14:paraId="633901BA" w14:textId="77777777" w:rsidR="00285C6C" w:rsidRPr="00285C6C" w:rsidRDefault="00285C6C" w:rsidP="00285C6C">
      <w:pPr>
        <w:spacing w:line="360" w:lineRule="auto"/>
        <w:ind w:left="709"/>
        <w:jc w:val="both"/>
        <w:rPr>
          <w:sz w:val="24"/>
          <w:szCs w:val="24"/>
        </w:rPr>
      </w:pPr>
      <w:r w:rsidRPr="00285C6C">
        <w:rPr>
          <w:b/>
          <w:sz w:val="24"/>
          <w:szCs w:val="24"/>
        </w:rPr>
        <w:t>Координаторы проекта</w:t>
      </w:r>
      <w:r w:rsidRPr="00285C6C">
        <w:rPr>
          <w:sz w:val="24"/>
          <w:szCs w:val="24"/>
        </w:rPr>
        <w:t>: И.В. Лаврентьева, заместитель директора МОУ ГЦРО</w:t>
      </w:r>
    </w:p>
    <w:p w14:paraId="1D043356" w14:textId="77777777" w:rsidR="00285C6C" w:rsidRPr="00285C6C" w:rsidRDefault="00285C6C" w:rsidP="00285C6C">
      <w:pPr>
        <w:spacing w:line="360" w:lineRule="auto"/>
        <w:ind w:left="709"/>
        <w:jc w:val="both"/>
        <w:rPr>
          <w:sz w:val="24"/>
          <w:szCs w:val="24"/>
        </w:rPr>
      </w:pPr>
      <w:r w:rsidRPr="00285C6C">
        <w:rPr>
          <w:sz w:val="24"/>
          <w:szCs w:val="24"/>
        </w:rPr>
        <w:t>Е.В. Терехова – заместитель директора МУ ГЦ ППМС</w:t>
      </w:r>
      <w:bookmarkStart w:id="0" w:name="_GoBack"/>
      <w:bookmarkEnd w:id="0"/>
    </w:p>
    <w:sectPr w:rsidR="00285C6C" w:rsidRPr="00285C6C" w:rsidSect="00075A4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FA5"/>
    <w:multiLevelType w:val="hybridMultilevel"/>
    <w:tmpl w:val="6BD41B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31B67F9"/>
    <w:multiLevelType w:val="hybridMultilevel"/>
    <w:tmpl w:val="0114A1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F7900F3"/>
    <w:multiLevelType w:val="hybridMultilevel"/>
    <w:tmpl w:val="5426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1"/>
    <w:rsid w:val="00017CBF"/>
    <w:rsid w:val="00075A47"/>
    <w:rsid w:val="002057DC"/>
    <w:rsid w:val="00222305"/>
    <w:rsid w:val="00285C6C"/>
    <w:rsid w:val="002A7CDD"/>
    <w:rsid w:val="002E4F19"/>
    <w:rsid w:val="004931F5"/>
    <w:rsid w:val="004D5494"/>
    <w:rsid w:val="005558B2"/>
    <w:rsid w:val="005E54B6"/>
    <w:rsid w:val="005F5071"/>
    <w:rsid w:val="006158EA"/>
    <w:rsid w:val="0062327A"/>
    <w:rsid w:val="00631D40"/>
    <w:rsid w:val="006E08B1"/>
    <w:rsid w:val="00707E97"/>
    <w:rsid w:val="007B77B0"/>
    <w:rsid w:val="007C54DC"/>
    <w:rsid w:val="00856B50"/>
    <w:rsid w:val="00881BAF"/>
    <w:rsid w:val="009E2EDE"/>
    <w:rsid w:val="00B71E86"/>
    <w:rsid w:val="00BB2D1E"/>
    <w:rsid w:val="00BD2404"/>
    <w:rsid w:val="00C434A8"/>
    <w:rsid w:val="00C517B8"/>
    <w:rsid w:val="00D07726"/>
    <w:rsid w:val="00E63CF8"/>
    <w:rsid w:val="00E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E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E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AC41-7F72-4468-828A-6637A9F9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22</cp:revision>
  <dcterms:created xsi:type="dcterms:W3CDTF">2019-05-05T11:53:00Z</dcterms:created>
  <dcterms:modified xsi:type="dcterms:W3CDTF">2019-08-21T07:49:00Z</dcterms:modified>
</cp:coreProperties>
</file>