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0E0564" w:rsidRP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0E0564" w:rsidRDefault="000E0564" w:rsidP="001C2FB9">
      <w:pPr>
        <w:jc w:val="center"/>
      </w:pPr>
    </w:p>
    <w:p w:rsidR="000E0564" w:rsidRDefault="000E0564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6A5A53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962E6B" w:rsidTr="006A5A53">
        <w:trPr>
          <w:trHeight w:val="634"/>
        </w:trPr>
        <w:tc>
          <w:tcPr>
            <w:tcW w:w="4961" w:type="dxa"/>
          </w:tcPr>
          <w:p w:rsidR="00962E6B" w:rsidRDefault="00962E6B" w:rsidP="005567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962E6B" w:rsidRDefault="00962E6B" w:rsidP="000445B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962E6B" w:rsidRDefault="00962E6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962E6B" w:rsidRDefault="00962E6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 15 </w:t>
            </w:r>
          </w:p>
          <w:p w:rsidR="00962E6B" w:rsidRDefault="00962E6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962E6B" w:rsidRDefault="00962E6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962E6B" w:rsidRDefault="00962E6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962E6B" w:rsidRDefault="00962E6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 29» августа 2019г </w:t>
            </w:r>
          </w:p>
        </w:tc>
      </w:tr>
    </w:tbl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DB7E06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</w:p>
    <w:p w:rsidR="00D5008F" w:rsidRPr="000E0564" w:rsidRDefault="006D67A8" w:rsidP="001C2FB9">
      <w:pPr>
        <w:jc w:val="center"/>
        <w:rPr>
          <w:b/>
          <w:sz w:val="40"/>
        </w:rPr>
      </w:pPr>
      <w:r>
        <w:rPr>
          <w:b/>
          <w:sz w:val="40"/>
        </w:rPr>
        <w:t>Обществознание</w:t>
      </w:r>
      <w:r w:rsidR="00DB7E06">
        <w:rPr>
          <w:b/>
          <w:sz w:val="40"/>
        </w:rPr>
        <w:t xml:space="preserve"> (базовый уровень)</w:t>
      </w:r>
    </w:p>
    <w:p w:rsidR="000E0564" w:rsidRDefault="0055671A" w:rsidP="001C2FB9">
      <w:pPr>
        <w:jc w:val="center"/>
        <w:rPr>
          <w:b/>
          <w:sz w:val="40"/>
        </w:rPr>
      </w:pPr>
      <w:r>
        <w:rPr>
          <w:b/>
          <w:sz w:val="40"/>
        </w:rPr>
        <w:t>10-11</w:t>
      </w:r>
      <w:r w:rsidR="000E0564" w:rsidRPr="000E0564">
        <w:rPr>
          <w:b/>
          <w:sz w:val="40"/>
        </w:rPr>
        <w:t xml:space="preserve">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Pr="005A4182" w:rsidRDefault="000E0564" w:rsidP="001C2FB9">
      <w:pPr>
        <w:jc w:val="center"/>
        <w:rPr>
          <w:b/>
          <w:sz w:val="28"/>
        </w:rPr>
      </w:pPr>
      <w:r w:rsidRPr="005A4182">
        <w:rPr>
          <w:b/>
          <w:sz w:val="28"/>
        </w:rPr>
        <w:lastRenderedPageBreak/>
        <w:t>Пояснительная записка</w:t>
      </w:r>
    </w:p>
    <w:p w:rsidR="00975331" w:rsidRDefault="00975331" w:rsidP="00975331">
      <w:pPr>
        <w:spacing w:line="234" w:lineRule="auto"/>
        <w:ind w:right="660"/>
        <w:rPr>
          <w:rFonts w:eastAsia="Times New Roman"/>
        </w:rPr>
      </w:pPr>
      <w:r>
        <w:rPr>
          <w:rFonts w:eastAsia="Times New Roman"/>
        </w:rPr>
        <w:t xml:space="preserve">Данная программа является составной частью Основной образовательной программы </w:t>
      </w:r>
      <w:r w:rsidR="0055671A">
        <w:rPr>
          <w:rFonts w:eastAsia="Times New Roman"/>
        </w:rPr>
        <w:t>среднего</w:t>
      </w:r>
      <w:r>
        <w:rPr>
          <w:rFonts w:eastAsia="Times New Roman"/>
        </w:rPr>
        <w:t xml:space="preserve"> общего образования школы № 7.</w:t>
      </w:r>
    </w:p>
    <w:p w:rsidR="00975331" w:rsidRDefault="00975331" w:rsidP="00975331">
      <w:pPr>
        <w:spacing w:line="2" w:lineRule="exact"/>
        <w:rPr>
          <w:rFonts w:eastAsia="Times New Roman"/>
        </w:rPr>
      </w:pPr>
    </w:p>
    <w:p w:rsidR="00975331" w:rsidRDefault="00975331" w:rsidP="00975331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975331" w:rsidRDefault="00975331" w:rsidP="00975331">
      <w:pPr>
        <w:spacing w:line="12" w:lineRule="exact"/>
        <w:rPr>
          <w:rFonts w:eastAsia="Times New Roman"/>
        </w:rPr>
      </w:pPr>
    </w:p>
    <w:p w:rsidR="0055671A" w:rsidRPr="0055671A" w:rsidRDefault="00975331" w:rsidP="0055671A">
      <w:pPr>
        <w:pStyle w:val="a9"/>
        <w:numPr>
          <w:ilvl w:val="0"/>
          <w:numId w:val="26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Федерального государственного образовательного стандарта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среднего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17 мая 2012 г. N 413.</w:t>
      </w:r>
      <w:r w:rsidR="0055671A"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975331" w:rsidRPr="0055671A" w:rsidRDefault="00975331" w:rsidP="0055671A">
      <w:pPr>
        <w:pStyle w:val="a6"/>
        <w:numPr>
          <w:ilvl w:val="0"/>
          <w:numId w:val="26"/>
        </w:numPr>
        <w:tabs>
          <w:tab w:val="left" w:pos="708"/>
        </w:tabs>
        <w:spacing w:line="234" w:lineRule="auto"/>
        <w:ind w:left="426" w:right="360"/>
        <w:rPr>
          <w:rFonts w:eastAsia="Times New Roman"/>
          <w:szCs w:val="24"/>
        </w:rPr>
      </w:pPr>
      <w:r w:rsidRPr="0055671A">
        <w:rPr>
          <w:rFonts w:eastAsia="Times New Roman"/>
          <w:szCs w:val="24"/>
        </w:rPr>
        <w:t xml:space="preserve">Примерной программы по </w:t>
      </w:r>
      <w:r w:rsidR="009B6178">
        <w:rPr>
          <w:rFonts w:eastAsia="Times New Roman"/>
          <w:szCs w:val="24"/>
        </w:rPr>
        <w:t>обществознанию</w:t>
      </w:r>
      <w:r w:rsidRPr="0055671A">
        <w:rPr>
          <w:rFonts w:eastAsia="Times New Roman"/>
          <w:szCs w:val="24"/>
        </w:rPr>
        <w:t xml:space="preserve"> (Примерная основная образовательная программа </w:t>
      </w:r>
      <w:r w:rsidR="0055671A">
        <w:rPr>
          <w:rFonts w:eastAsia="Times New Roman"/>
          <w:szCs w:val="24"/>
        </w:rPr>
        <w:t>среднего</w:t>
      </w:r>
      <w:r w:rsidRPr="0055671A">
        <w:rPr>
          <w:rFonts w:eastAsia="Times New Roman"/>
          <w:szCs w:val="24"/>
        </w:rPr>
        <w:t xml:space="preserve"> общего образования, [Электронный ресурс, </w:t>
      </w:r>
      <w:proofErr w:type="spellStart"/>
      <w:r w:rsidRPr="0055671A">
        <w:rPr>
          <w:rFonts w:eastAsia="Times New Roman"/>
          <w:szCs w:val="24"/>
        </w:rPr>
        <w:t>http</w:t>
      </w:r>
      <w:proofErr w:type="spellEnd"/>
      <w:r w:rsidRPr="0055671A">
        <w:rPr>
          <w:rFonts w:eastAsia="Times New Roman"/>
          <w:szCs w:val="24"/>
        </w:rPr>
        <w:t xml:space="preserve">// </w:t>
      </w:r>
      <w:proofErr w:type="spellStart"/>
      <w:r w:rsidRPr="0055671A">
        <w:rPr>
          <w:rFonts w:eastAsia="Times New Roman"/>
          <w:szCs w:val="24"/>
        </w:rPr>
        <w:t>fgosreestr.ru</w:t>
      </w:r>
      <w:proofErr w:type="spellEnd"/>
      <w:r w:rsidRPr="0055671A">
        <w:rPr>
          <w:rFonts w:eastAsia="Times New Roman"/>
          <w:szCs w:val="24"/>
        </w:rPr>
        <w:t>]</w:t>
      </w:r>
      <w:proofErr w:type="gramStart"/>
      <w:r w:rsidRPr="0055671A">
        <w:rPr>
          <w:rFonts w:eastAsia="Times New Roman"/>
          <w:szCs w:val="24"/>
        </w:rPr>
        <w:t xml:space="preserve"> )</w:t>
      </w:r>
      <w:proofErr w:type="gramEnd"/>
      <w:r w:rsidRPr="0055671A">
        <w:rPr>
          <w:rFonts w:eastAsia="Times New Roman"/>
          <w:szCs w:val="24"/>
        </w:rPr>
        <w:t>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55671A" w:rsidRPr="0055671A" w:rsidRDefault="00975331" w:rsidP="006A5A53">
      <w:pPr>
        <w:pStyle w:val="a6"/>
        <w:numPr>
          <w:ilvl w:val="0"/>
          <w:numId w:val="26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="0055671A" w:rsidRPr="00412086">
        <w:rPr>
          <w:rFonts w:cs="Times New Roman"/>
          <w:bCs/>
          <w:szCs w:val="24"/>
        </w:rPr>
        <w:t>Минпросвещения</w:t>
      </w:r>
      <w:proofErr w:type="spellEnd"/>
      <w:r w:rsidR="0055671A" w:rsidRPr="00412086">
        <w:rPr>
          <w:rFonts w:cs="Times New Roman"/>
          <w:bCs/>
          <w:szCs w:val="24"/>
        </w:rPr>
        <w:t xml:space="preserve"> России от 28.12.2018 N 345</w:t>
      </w:r>
      <w:r w:rsidR="0055671A">
        <w:rPr>
          <w:rFonts w:cs="Times New Roman"/>
          <w:bCs/>
          <w:szCs w:val="24"/>
        </w:rPr>
        <w:t xml:space="preserve"> «</w:t>
      </w:r>
      <w:r w:rsidR="0055671A" w:rsidRPr="00412086">
        <w:rPr>
          <w:rFonts w:cs="Times New Roman"/>
          <w:bCs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5671A">
        <w:rPr>
          <w:rFonts w:cs="Times New Roman"/>
          <w:bCs/>
          <w:szCs w:val="24"/>
        </w:rPr>
        <w:t>»</w:t>
      </w:r>
    </w:p>
    <w:p w:rsidR="000E0564" w:rsidRDefault="000E0564" w:rsidP="0055671A">
      <w:pPr>
        <w:tabs>
          <w:tab w:val="left" w:pos="708"/>
        </w:tabs>
        <w:spacing w:line="240" w:lineRule="auto"/>
        <w:ind w:right="520"/>
        <w:rPr>
          <w:rFonts w:eastAsia="Times New Roman" w:cs="Times New Roman"/>
          <w:i/>
          <w:iCs/>
          <w:szCs w:val="24"/>
          <w:lang w:eastAsia="ru-RU"/>
        </w:rPr>
      </w:pPr>
      <w:r w:rsidRPr="00012E10">
        <w:rPr>
          <w:rFonts w:eastAsia="Times New Roman" w:cs="Times New Roman"/>
          <w:i/>
          <w:iCs/>
          <w:szCs w:val="24"/>
          <w:lang w:eastAsia="ru-RU"/>
        </w:rPr>
        <w:t xml:space="preserve">Цели программы: </w:t>
      </w:r>
    </w:p>
    <w:p w:rsidR="00012E10" w:rsidRPr="00012E10" w:rsidRDefault="00012E10" w:rsidP="00012E10">
      <w:pPr>
        <w:pStyle w:val="a6"/>
        <w:numPr>
          <w:ilvl w:val="0"/>
          <w:numId w:val="41"/>
        </w:numPr>
        <w:suppressAutoHyphens/>
        <w:spacing w:line="240" w:lineRule="auto"/>
        <w:jc w:val="both"/>
        <w:rPr>
          <w:rFonts w:eastAsia="Calibri" w:cs="Times New Roman"/>
          <w:szCs w:val="28"/>
        </w:rPr>
      </w:pPr>
      <w:r w:rsidRPr="00012E10">
        <w:rPr>
          <w:rFonts w:eastAsia="Times New Roman" w:cs="Times New Roman"/>
          <w:szCs w:val="28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012E10" w:rsidRPr="00012E10" w:rsidRDefault="00012E10" w:rsidP="00012E10">
      <w:pPr>
        <w:pStyle w:val="a6"/>
        <w:numPr>
          <w:ilvl w:val="0"/>
          <w:numId w:val="41"/>
        </w:numPr>
        <w:suppressAutoHyphens/>
        <w:spacing w:line="240" w:lineRule="auto"/>
        <w:jc w:val="both"/>
        <w:rPr>
          <w:szCs w:val="28"/>
        </w:rPr>
      </w:pPr>
      <w:r w:rsidRPr="00012E10">
        <w:rPr>
          <w:rFonts w:eastAsia="Times New Roman" w:cs="Times New Roman"/>
          <w:szCs w:val="28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330DF" w:rsidRDefault="003330DF" w:rsidP="003330DF">
      <w:pPr>
        <w:spacing w:line="240" w:lineRule="auto"/>
        <w:rPr>
          <w:rFonts w:eastAsia="Times New Roman"/>
          <w:i/>
          <w:szCs w:val="28"/>
        </w:rPr>
      </w:pPr>
      <w:r w:rsidRPr="00012E10">
        <w:rPr>
          <w:rFonts w:eastAsia="Times New Roman" w:cs="Times New Roman"/>
          <w:i/>
          <w:szCs w:val="28"/>
        </w:rPr>
        <w:t>Задач</w:t>
      </w:r>
      <w:r w:rsidR="00012E10">
        <w:rPr>
          <w:rFonts w:eastAsia="Times New Roman"/>
          <w:i/>
          <w:szCs w:val="28"/>
        </w:rPr>
        <w:t>и программы обеспечить</w:t>
      </w:r>
      <w:r w:rsidRPr="00012E10">
        <w:rPr>
          <w:rFonts w:eastAsia="Times New Roman" w:cs="Times New Roman"/>
          <w:i/>
          <w:szCs w:val="28"/>
        </w:rPr>
        <w:t>:</w:t>
      </w:r>
    </w:p>
    <w:p w:rsidR="00012E10" w:rsidRDefault="00012E10" w:rsidP="00012E10">
      <w:pPr>
        <w:pStyle w:val="a6"/>
        <w:numPr>
          <w:ilvl w:val="0"/>
          <w:numId w:val="40"/>
        </w:numPr>
      </w:pPr>
      <w:proofErr w:type="spellStart"/>
      <w:r>
        <w:t>сформированность</w:t>
      </w:r>
      <w:proofErr w:type="spellEnd"/>
      <w:r>
        <w:t xml:space="preserve"> мировоззренческой, ценностно-смысловой сферы </w:t>
      </w:r>
      <w:proofErr w:type="gramStart"/>
      <w:r>
        <w:t>обучающихся</w:t>
      </w:r>
      <w:proofErr w:type="gramEnd"/>
      <w:r>
        <w:t xml:space="preserve">, российской гражданской идентичности,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закрепленным Конституцией Российской Федерации;</w:t>
      </w:r>
    </w:p>
    <w:p w:rsidR="00012E10" w:rsidRDefault="00012E10" w:rsidP="00012E10">
      <w:r>
        <w:t>понимание роли России в многообразном, быстро меняющемся глобальном мире;</w:t>
      </w:r>
    </w:p>
    <w:p w:rsidR="00012E10" w:rsidRDefault="00012E10" w:rsidP="00012E10">
      <w:pPr>
        <w:pStyle w:val="a6"/>
        <w:numPr>
          <w:ilvl w:val="0"/>
          <w:numId w:val="40"/>
        </w:numPr>
      </w:pPr>
      <w:proofErr w:type="spellStart"/>
      <w:r>
        <w:t>сформированность</w:t>
      </w:r>
      <w:proofErr w:type="spellEnd"/>
      <w: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12E10" w:rsidRDefault="00012E10" w:rsidP="00012E10">
      <w:pPr>
        <w:pStyle w:val="a6"/>
        <w:numPr>
          <w:ilvl w:val="0"/>
          <w:numId w:val="40"/>
        </w:numPr>
      </w:pPr>
      <w:r>
        <w:t>формирование целостного восприятия всего спектра природных, экономических, социальных реалий;</w:t>
      </w:r>
    </w:p>
    <w:p w:rsidR="00012E10" w:rsidRDefault="00012E10" w:rsidP="00012E10">
      <w:pPr>
        <w:pStyle w:val="a6"/>
        <w:numPr>
          <w:ilvl w:val="0"/>
          <w:numId w:val="40"/>
        </w:numPr>
      </w:pPr>
      <w:proofErr w:type="spellStart"/>
      <w:r>
        <w:t>сформированность</w:t>
      </w:r>
      <w:proofErr w:type="spellEnd"/>
      <w: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12E10" w:rsidRDefault="00012E10" w:rsidP="00012E10">
      <w:pPr>
        <w:pStyle w:val="a6"/>
        <w:numPr>
          <w:ilvl w:val="0"/>
          <w:numId w:val="40"/>
        </w:numPr>
      </w:pPr>
      <w:r>
        <w:t>владение знаниями о многообразии взглядов и теорий по тематике общественных наук.</w:t>
      </w:r>
    </w:p>
    <w:p w:rsidR="003330DF" w:rsidRPr="0025702B" w:rsidRDefault="003330DF" w:rsidP="0025702B">
      <w:pPr>
        <w:pStyle w:val="a6"/>
        <w:numPr>
          <w:ilvl w:val="0"/>
          <w:numId w:val="40"/>
        </w:numPr>
        <w:suppressAutoHyphens/>
        <w:spacing w:line="240" w:lineRule="auto"/>
        <w:jc w:val="both"/>
        <w:rPr>
          <w:rFonts w:eastAsia="Calibri" w:cs="Times New Roman"/>
          <w:szCs w:val="28"/>
        </w:rPr>
      </w:pPr>
      <w:r w:rsidRPr="0025702B">
        <w:rPr>
          <w:rFonts w:eastAsia="Times New Roman" w:cs="Times New Roman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2C751C" w:rsidRPr="00081E9F" w:rsidRDefault="002C751C" w:rsidP="00081E9F">
      <w:pPr>
        <w:spacing w:line="240" w:lineRule="auto"/>
        <w:ind w:left="142"/>
        <w:jc w:val="both"/>
        <w:rPr>
          <w:i/>
          <w:szCs w:val="28"/>
        </w:rPr>
        <w:sectPr w:rsidR="002C751C" w:rsidRPr="00081E9F" w:rsidSect="005A4182">
          <w:pgSz w:w="16838" w:h="11906" w:orient="landscape"/>
          <w:pgMar w:top="568" w:right="851" w:bottom="709" w:left="851" w:header="709" w:footer="709" w:gutter="0"/>
          <w:cols w:space="708"/>
          <w:docGrid w:linePitch="360"/>
        </w:sectPr>
      </w:pP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процесса</w:t>
      </w:r>
      <w:r w:rsidRPr="000E0564">
        <w:rPr>
          <w:rFonts w:eastAsia="Times New Roman" w:cs="Times New Roman"/>
          <w:i/>
          <w:iCs/>
          <w:szCs w:val="24"/>
          <w:u w:val="single"/>
          <w:lang w:eastAsia="ru-RU"/>
        </w:rPr>
        <w:t>: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индивидуальные;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lastRenderedPageBreak/>
        <w:t>групповые;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фронтальные;</w:t>
      </w:r>
    </w:p>
    <w:p w:rsidR="000E0564" w:rsidRPr="000E0564" w:rsidRDefault="00A90CD7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практические</w:t>
      </w:r>
      <w:r w:rsidR="002C751C">
        <w:rPr>
          <w:rFonts w:eastAsia="Times New Roman" w:cs="Times New Roman"/>
          <w:szCs w:val="24"/>
          <w:lang w:eastAsia="ru-RU"/>
        </w:rPr>
        <w:t xml:space="preserve"> работы</w:t>
      </w:r>
    </w:p>
    <w:p w:rsidR="000E0564" w:rsidRPr="002C751C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i/>
          <w:iCs/>
          <w:szCs w:val="24"/>
          <w:lang w:eastAsia="ru-RU"/>
        </w:rPr>
        <w:lastRenderedPageBreak/>
        <w:t xml:space="preserve">Формы контроля 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беседа;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lastRenderedPageBreak/>
        <w:t>опрос в парах;</w:t>
      </w:r>
    </w:p>
    <w:p w:rsidR="005A4182" w:rsidRDefault="00A90CD7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  <w:sectPr w:rsidR="005A4182" w:rsidSect="005A4182">
          <w:type w:val="continuous"/>
          <w:pgSz w:w="16838" w:h="11906" w:orient="landscape"/>
          <w:pgMar w:top="851" w:right="851" w:bottom="992" w:left="851" w:header="709" w:footer="709" w:gutter="0"/>
          <w:cols w:num="4" w:space="709"/>
          <w:docGrid w:linePitch="360"/>
        </w:sectPr>
      </w:pPr>
      <w:r>
        <w:rPr>
          <w:rFonts w:eastAsia="Times New Roman" w:cs="Times New Roman"/>
          <w:szCs w:val="24"/>
          <w:lang w:eastAsia="ru-RU"/>
        </w:rPr>
        <w:t>проверочные</w:t>
      </w:r>
      <w:r w:rsidR="002C751C" w:rsidRPr="002C751C">
        <w:rPr>
          <w:rFonts w:eastAsia="Times New Roman" w:cs="Times New Roman"/>
          <w:szCs w:val="24"/>
          <w:lang w:eastAsia="ru-RU"/>
        </w:rPr>
        <w:t xml:space="preserve"> работы</w:t>
      </w:r>
    </w:p>
    <w:p w:rsidR="002C751C" w:rsidRDefault="002C751C" w:rsidP="006A5A53">
      <w:pPr>
        <w:pStyle w:val="a4"/>
        <w:spacing w:before="0" w:beforeAutospacing="0" w:after="0" w:afterAutospacing="0"/>
        <w:ind w:left="360"/>
        <w:rPr>
          <w:b/>
          <w:bCs/>
        </w:rPr>
        <w:sectPr w:rsidR="002C751C" w:rsidSect="002C751C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E0564" w:rsidRDefault="000E0564" w:rsidP="006A5A53">
      <w:pPr>
        <w:pStyle w:val="a4"/>
        <w:spacing w:before="0" w:beforeAutospacing="0" w:after="0" w:afterAutospacing="0"/>
        <w:ind w:left="360"/>
      </w:pPr>
      <w:r>
        <w:rPr>
          <w:b/>
          <w:bCs/>
        </w:rPr>
        <w:lastRenderedPageBreak/>
        <w:t>Описание места учебного предмета в учебном плане</w:t>
      </w:r>
    </w:p>
    <w:p w:rsidR="0000466E" w:rsidRDefault="00F60046" w:rsidP="00F60046">
      <w:pPr>
        <w:rPr>
          <w:sz w:val="23"/>
          <w:szCs w:val="23"/>
        </w:rPr>
      </w:pPr>
      <w:r>
        <w:rPr>
          <w:sz w:val="23"/>
          <w:szCs w:val="23"/>
        </w:rPr>
        <w:tab/>
        <w:t>Учебный план школы отводит на изучение предмета «</w:t>
      </w:r>
      <w:r w:rsidR="00E47137">
        <w:rPr>
          <w:sz w:val="23"/>
          <w:szCs w:val="23"/>
        </w:rPr>
        <w:t>Обществознание</w:t>
      </w:r>
      <w:r>
        <w:rPr>
          <w:sz w:val="23"/>
          <w:szCs w:val="23"/>
        </w:rPr>
        <w:t xml:space="preserve">» </w:t>
      </w:r>
      <w:r w:rsidR="005A4182">
        <w:rPr>
          <w:sz w:val="23"/>
          <w:szCs w:val="23"/>
        </w:rPr>
        <w:t>136 часов в течение 2</w:t>
      </w:r>
      <w:r>
        <w:rPr>
          <w:sz w:val="23"/>
          <w:szCs w:val="23"/>
        </w:rPr>
        <w:t xml:space="preserve"> лет (по 2 часа в неделю в </w:t>
      </w:r>
      <w:r w:rsidR="005A4182">
        <w:rPr>
          <w:sz w:val="23"/>
          <w:szCs w:val="23"/>
        </w:rPr>
        <w:t>10-11 классах</w:t>
      </w:r>
      <w:r>
        <w:rPr>
          <w:sz w:val="23"/>
          <w:szCs w:val="23"/>
        </w:rPr>
        <w:t>).</w:t>
      </w:r>
    </w:p>
    <w:p w:rsidR="005A4182" w:rsidRDefault="005A4182" w:rsidP="00F60046">
      <w:pPr>
        <w:rPr>
          <w:b/>
        </w:rPr>
      </w:pPr>
    </w:p>
    <w:p w:rsidR="00081E9F" w:rsidRDefault="00081E9F" w:rsidP="001C2FB9">
      <w:pPr>
        <w:jc w:val="center"/>
        <w:rPr>
          <w:b/>
          <w:sz w:val="32"/>
        </w:rPr>
      </w:pPr>
    </w:p>
    <w:p w:rsidR="006A5A53" w:rsidRPr="005A4182" w:rsidRDefault="006A5A53" w:rsidP="001C2FB9">
      <w:pPr>
        <w:jc w:val="center"/>
        <w:rPr>
          <w:b/>
          <w:sz w:val="32"/>
        </w:rPr>
      </w:pPr>
      <w:r w:rsidRPr="005A4182">
        <w:rPr>
          <w:b/>
          <w:sz w:val="32"/>
        </w:rPr>
        <w:lastRenderedPageBreak/>
        <w:t>Раздел 1. Планируемые результаты освоения учебного предмета</w:t>
      </w:r>
    </w:p>
    <w:p w:rsidR="00AE7E5F" w:rsidRPr="00AE2AAB" w:rsidRDefault="00AE7E5F" w:rsidP="001C2FB9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5A4182" w:rsidRDefault="005A4182" w:rsidP="005A4182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4182" w:rsidRDefault="005A4182" w:rsidP="005A4182">
      <w:bookmarkStart w:id="1" w:name="sub_10"/>
      <w:bookmarkEnd w:id="0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A4182" w:rsidRDefault="005A4182" w:rsidP="005A4182">
      <w:bookmarkStart w:id="2" w:name="sub_11"/>
      <w:bookmarkEnd w:id="1"/>
      <w:r>
        <w:t>3) готовность к служению Отечеству, его защите;</w:t>
      </w:r>
    </w:p>
    <w:p w:rsidR="005A4182" w:rsidRDefault="005A4182" w:rsidP="005A4182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4182" w:rsidRDefault="005A4182" w:rsidP="005A4182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5A4182" w:rsidRDefault="005A4182" w:rsidP="005A418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4182" w:rsidRDefault="005A4182" w:rsidP="005A4182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4182" w:rsidRDefault="005A4182" w:rsidP="005A4182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5A4182" w:rsidRDefault="005A4182" w:rsidP="005A4182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4182" w:rsidRDefault="005A4182" w:rsidP="005A4182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4182" w:rsidRDefault="005A4182" w:rsidP="005A4182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4182" w:rsidRDefault="005A4182" w:rsidP="005A4182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4182" w:rsidRDefault="005A4182" w:rsidP="005A4182">
      <w:bookmarkStart w:id="11" w:name="sub_21"/>
      <w:bookmarkEnd w:id="10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A4182" w:rsidRDefault="005A4182" w:rsidP="005A4182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4182" w:rsidRDefault="005A4182" w:rsidP="005A4182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2F7EDF" w:rsidRDefault="002F7EDF" w:rsidP="001C2FB9">
      <w:pPr>
        <w:jc w:val="center"/>
        <w:rPr>
          <w:b/>
        </w:rPr>
      </w:pPr>
    </w:p>
    <w:tbl>
      <w:tblPr>
        <w:tblStyle w:val="a5"/>
        <w:tblW w:w="16302" w:type="dxa"/>
        <w:tblInd w:w="-459" w:type="dxa"/>
        <w:tblLook w:val="04A0"/>
      </w:tblPr>
      <w:tblGrid>
        <w:gridCol w:w="4678"/>
        <w:gridCol w:w="7371"/>
        <w:gridCol w:w="4253"/>
      </w:tblGrid>
      <w:tr w:rsidR="00D263F2" w:rsidRPr="002F7EDF" w:rsidTr="00D43469">
        <w:tc>
          <w:tcPr>
            <w:tcW w:w="16302" w:type="dxa"/>
            <w:gridSpan w:val="3"/>
          </w:tcPr>
          <w:p w:rsidR="00D263F2" w:rsidRDefault="00D263F2" w:rsidP="001C2FB9">
            <w:pPr>
              <w:jc w:val="center"/>
              <w:rPr>
                <w:b/>
                <w:sz w:val="28"/>
              </w:rPr>
            </w:pPr>
            <w:proofErr w:type="spellStart"/>
            <w:r w:rsidRPr="00D263F2">
              <w:rPr>
                <w:b/>
                <w:sz w:val="28"/>
              </w:rPr>
              <w:lastRenderedPageBreak/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</w:p>
          <w:p w:rsidR="00D263F2" w:rsidRPr="002F7EDF" w:rsidRDefault="00D263F2" w:rsidP="001C2FB9">
            <w:pPr>
              <w:jc w:val="center"/>
              <w:rPr>
                <w:b/>
              </w:rPr>
            </w:pPr>
          </w:p>
        </w:tc>
      </w:tr>
      <w:tr w:rsidR="00D263F2" w:rsidRPr="002F7EDF" w:rsidTr="00D43469">
        <w:tc>
          <w:tcPr>
            <w:tcW w:w="4678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4253" w:type="dxa"/>
          </w:tcPr>
          <w:p w:rsidR="00D263F2" w:rsidRPr="00D263F2" w:rsidRDefault="00D263F2" w:rsidP="00ED7C5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D263F2" w:rsidTr="00D43469">
        <w:tc>
          <w:tcPr>
            <w:tcW w:w="4678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1)</w:t>
            </w:r>
            <w:r w:rsidRPr="00D263F2">
              <w:rPr>
                <w:rFonts w:eastAsia="Times New Roman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7)</w:t>
            </w:r>
            <w:r w:rsidRPr="00D263F2">
              <w:rPr>
                <w:rFonts w:eastAsia="Times New Roman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3)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4)</w:t>
            </w:r>
            <w:r w:rsidRPr="00D263F2">
              <w:rPr>
                <w:rFonts w:eastAsia="Times New Roman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5)</w:t>
            </w:r>
            <w:r w:rsidRPr="00D263F2">
              <w:rPr>
                <w:rFonts w:eastAsia="Times New Roman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6)</w:t>
            </w:r>
            <w:r w:rsidRPr="00D263F2">
              <w:rPr>
                <w:rFonts w:eastAsia="Times New Roman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9)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253" w:type="dxa"/>
          </w:tcPr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2)</w:t>
            </w:r>
            <w:r w:rsidRPr="00D263F2">
              <w:rPr>
                <w:rFonts w:eastAsia="Times New Roman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8)</w:t>
            </w:r>
            <w:r w:rsidRPr="00D263F2">
              <w:rPr>
                <w:rFonts w:eastAsia="Times New Roman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00466E" w:rsidRDefault="0000466E" w:rsidP="001C2FB9">
      <w:pPr>
        <w:jc w:val="center"/>
        <w:rPr>
          <w:b/>
          <w:highlight w:val="yellow"/>
        </w:rPr>
      </w:pPr>
    </w:p>
    <w:p w:rsidR="00423F8C" w:rsidRDefault="00423F8C" w:rsidP="001C2FB9">
      <w:pPr>
        <w:jc w:val="center"/>
        <w:rPr>
          <w:b/>
          <w:highlight w:val="yellow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EA2142" w:rsidRDefault="00D263F2" w:rsidP="00D5343C">
      <w:pPr>
        <w:jc w:val="center"/>
        <w:rPr>
          <w:b/>
          <w:sz w:val="32"/>
        </w:rPr>
      </w:pPr>
      <w:r w:rsidRPr="00D263F2">
        <w:rPr>
          <w:b/>
          <w:sz w:val="32"/>
        </w:rPr>
        <w:lastRenderedPageBreak/>
        <w:t>Предметные результаты</w:t>
      </w:r>
    </w:p>
    <w:p w:rsidR="00637381" w:rsidRPr="00D5343C" w:rsidRDefault="00637381" w:rsidP="00D5343C">
      <w:pPr>
        <w:jc w:val="center"/>
        <w:rPr>
          <w:b/>
        </w:rPr>
      </w:pPr>
    </w:p>
    <w:tbl>
      <w:tblPr>
        <w:tblStyle w:val="a5"/>
        <w:tblW w:w="16302" w:type="dxa"/>
        <w:tblInd w:w="-459" w:type="dxa"/>
        <w:tblLook w:val="04A0"/>
      </w:tblPr>
      <w:tblGrid>
        <w:gridCol w:w="7797"/>
        <w:gridCol w:w="8505"/>
      </w:tblGrid>
      <w:tr w:rsidR="00775803" w:rsidTr="00637381">
        <w:tc>
          <w:tcPr>
            <w:tcW w:w="7797" w:type="dxa"/>
          </w:tcPr>
          <w:p w:rsidR="00775803" w:rsidRPr="00200AF0" w:rsidRDefault="00775803" w:rsidP="001944F6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научится:</w:t>
            </w:r>
          </w:p>
        </w:tc>
        <w:tc>
          <w:tcPr>
            <w:tcW w:w="8505" w:type="dxa"/>
          </w:tcPr>
          <w:p w:rsidR="00775803" w:rsidRPr="00200AF0" w:rsidRDefault="00775803" w:rsidP="001944F6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получит возможность:</w:t>
            </w:r>
          </w:p>
        </w:tc>
      </w:tr>
      <w:tr w:rsidR="00775803" w:rsidTr="00637381">
        <w:tc>
          <w:tcPr>
            <w:tcW w:w="7797" w:type="dxa"/>
          </w:tcPr>
          <w:p w:rsidR="00775803" w:rsidRPr="00A119AD" w:rsidRDefault="00775803" w:rsidP="001944F6">
            <w:pPr>
              <w:ind w:left="-11"/>
              <w:rPr>
                <w:b/>
              </w:rPr>
            </w:pPr>
            <w:r w:rsidRPr="00A119AD">
              <w:rPr>
                <w:b/>
                <w:highlight w:val="white"/>
              </w:rPr>
              <w:t>Человек. Человек в системе общественных отношений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Выделять черты социальной сущности человека;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определять роль духовных ценностей в обществе;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распознавать формы культуры по их признакам, иллюстрировать их примерами;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виды искусства;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соотносить поступки и отношения с принятыми нормами морали;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выявлять сущностные характеристики религ</w:t>
            </w:r>
            <w:proofErr w:type="gramStart"/>
            <w:r w:rsidRPr="00E4103B">
              <w:t>ии и ее</w:t>
            </w:r>
            <w:proofErr w:type="gramEnd"/>
            <w:r w:rsidRPr="00E4103B">
              <w:t xml:space="preserve"> роль в культурной жизни;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выявлять роль агентов социализации на основных этапах социализации индивида;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раскрывать связь между мышлением и деятельностью;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виды деятельности, приводить примеры основных видов деятельности;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выявлять и соотносить цели, средства и результаты деятельности;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анализировать различные ситуации свободного выбора, выявлять его основания и последствия; 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формы чувственного и рационального познания, поясняя их примерами;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выявлять особенности научного познания;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абсолютную и относительную истины;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иллюстрировать конкретными примерами роль мировоззрения в жизни человека;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выражать и аргументировать собственное отношение к роли образования и самообразования в жизни человека.</w:t>
            </w:r>
          </w:p>
          <w:p w:rsidR="00775803" w:rsidRPr="00A119AD" w:rsidRDefault="00775803" w:rsidP="001944F6">
            <w:pPr>
              <w:ind w:left="-11"/>
              <w:rPr>
                <w:b/>
              </w:rPr>
            </w:pPr>
            <w:r w:rsidRPr="00A119AD">
              <w:rPr>
                <w:b/>
              </w:rPr>
              <w:t>Общество как сложная динамическая система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Характеризовать общество как целостную развивающуюся (динамическую) систему в единстве и взаимодействии его основных </w:t>
            </w:r>
            <w:r w:rsidRPr="00E4103B">
              <w:lastRenderedPageBreak/>
              <w:t>сфер и институтов;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приводить примеры прогрессивных и регрессивных общественных изменений, аргументировать свои суждения, выводы;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      </w:r>
          </w:p>
          <w:p w:rsidR="00775803" w:rsidRPr="00A119AD" w:rsidRDefault="00775803" w:rsidP="001944F6">
            <w:pPr>
              <w:ind w:left="-11"/>
              <w:rPr>
                <w:b/>
              </w:rPr>
            </w:pPr>
            <w:r w:rsidRPr="00A119AD">
              <w:rPr>
                <w:b/>
              </w:rPr>
              <w:t>Экономика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Раскрывать взаимосвязь экономики с другими сферами жизни общества;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конкретизировать примерами основные факторы производства и факторные доходы;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объяснять механизм свободного ценообразования, приводить примеры действия законов спроса и предложения;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оценивать влияние конкуренции и монополии на экономическую жизнь, поведение основных участников экономики;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формы бизнеса;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извлекать социальную информацию из источников различного типа о тенденциях развития современной рыночной экономики;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экономические и бухгалтерские издержки;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приводить примеры постоянных и переменных издержек производства;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выделять объекты спроса и предложения на рынке труда, описывать механизм их взаимодействия;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определять причины безработицы, различать ее виды;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высказывать обоснованные суждения о направлениях государственной политики в области занятости; 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объяснять поведение собственника, работника, потребителя с точки зрения экономической рациональности, анализировать собственное </w:t>
            </w:r>
            <w:r w:rsidRPr="00E4103B">
              <w:lastRenderedPageBreak/>
              <w:t>потребительское поведение;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анализировать практические ситуации, связанные с реализацией гражданами своих экономических интересов;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приводить примеры участия государства в регулировании рыночной экономики;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и сравнивать пути достижения экономического роста.</w:t>
            </w:r>
          </w:p>
          <w:p w:rsidR="00775803" w:rsidRPr="00A119AD" w:rsidRDefault="00775803" w:rsidP="001944F6">
            <w:pPr>
              <w:ind w:left="-11"/>
              <w:rPr>
                <w:b/>
              </w:rPr>
            </w:pPr>
            <w:r w:rsidRPr="00A119AD">
              <w:rPr>
                <w:b/>
              </w:rPr>
              <w:t>Социальные отношения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Выделять критерии социальной стратификации;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выделять особенности молодежи как социально-демографической группы, раскрывать на примерах социальные роли юношества;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высказывать обоснованное суждение о факторах, обеспечивающих успешность самореализации молодежи в условиях современного рынка труда;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выявлять причины социальных конфликтов, моделировать ситуации разрешения конфликтов;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конкретизировать примерами виды социальных норм;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виды социальной мобильности, конкретизировать примерами;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выделять причины и последствия </w:t>
            </w:r>
            <w:proofErr w:type="spellStart"/>
            <w:r w:rsidRPr="00E4103B">
              <w:t>этносоциальных</w:t>
            </w:r>
            <w:proofErr w:type="spellEnd"/>
            <w:r w:rsidRPr="00E4103B">
              <w:t xml:space="preserve"> конфликтов, приводить примеры способов их разрешения;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характеризовать основные принципы национальной политики России </w:t>
            </w:r>
            <w:r w:rsidRPr="00E4103B">
              <w:lastRenderedPageBreak/>
              <w:t>на современном этапе;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характеризовать семью как социальный институт, раскрывать роль семьи в современном обществе;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высказывать обоснованные суждения о факторах, влияющих на демографическую ситуацию в стране;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оценивать собственные отношения и взаимодействие с другими людьми с позиций толерантности.</w:t>
            </w:r>
          </w:p>
          <w:p w:rsidR="00775803" w:rsidRPr="00A119AD" w:rsidRDefault="00775803" w:rsidP="001944F6">
            <w:pPr>
              <w:ind w:left="-11"/>
              <w:rPr>
                <w:b/>
              </w:rPr>
            </w:pPr>
            <w:r w:rsidRPr="00A119AD">
              <w:rPr>
                <w:b/>
              </w:rPr>
              <w:t>Политика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Выделять субъектов политической деятельности и объекты политического воздействия;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политическую власть и другие виды власти;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устанавливать связи между социальными интересами, целями и методами политической деятельности;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высказывать аргументированные суждения о соотношении средств и целей в политике;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раскрывать роль и функции политической системы;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характеризовать государство как центральный институт политической системы;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характеризовать демократическую избирательную систему;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мажоритарную, пропорциональную, смешанную избирательные системы;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устанавливать взаимосвязь правового государства и гражданского </w:t>
            </w:r>
            <w:r w:rsidRPr="00E4103B">
              <w:lastRenderedPageBreak/>
              <w:t>общества, раскрывать ценностный смысл правового государства;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определять роль политической элиты и политического лидера в современном обществе;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конкретизировать примерами роль политической идеологии;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раскрывать на примерах функционирование различных партийных систем;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оценивать роль СМИ в современной политической жизни;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иллюстрировать примерами основные этапы политического процесса;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      </w:r>
          </w:p>
          <w:p w:rsidR="00775803" w:rsidRPr="00A119AD" w:rsidRDefault="00775803" w:rsidP="001944F6">
            <w:pPr>
              <w:ind w:left="-11"/>
              <w:rPr>
                <w:b/>
              </w:rPr>
            </w:pPr>
            <w:r w:rsidRPr="00A119AD">
              <w:rPr>
                <w:b/>
                <w:highlight w:val="white"/>
              </w:rPr>
              <w:t>Правовое регулирование общественных отношений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Сравнивать правовые нормы с другими социальными нормами;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выделять основные элементы системы права;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выстраивать иерархию нормативных актов;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выделять основные стадии законотворческого процесса в Российской Федерации;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раскрывать содержание гражданских правоотношений;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применять полученные знания о нормах гражданского права в практических ситуациях, прогнозируя последствия принимаемых решений;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различать организационно-правовые формы предприятий;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характеризовать порядок рассмотрения гражданских споров;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 xml:space="preserve">давать обоснованные оценки правомерного и неправомерного </w:t>
            </w:r>
            <w:r w:rsidRPr="00E4103B">
              <w:lastRenderedPageBreak/>
              <w:t>поведения субъектов семейного права, применять знания основ семейного права в повседневной жизни;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характеризовать условия заключения, изменения и расторжения трудового договора;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иллюстрировать примерами виды социальной защиты и социального обеспечения;</w:t>
            </w:r>
          </w:p>
          <w:p w:rsidR="00775803" w:rsidRPr="00E4103B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</w:pPr>
            <w:r w:rsidRPr="00E4103B">
              <w:t>извлекать и анализировать информацию по заданной теме в адаптированных источниках различного типа (Конституция РФ, ГПК РФ, АПК РФ, УПК РФ);</w:t>
            </w:r>
          </w:p>
          <w:p w:rsidR="00775803" w:rsidRPr="00200AF0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b/>
              </w:rPr>
            </w:pPr>
            <w:r w:rsidRPr="00E4103B">
              <w:t>объяснять основные идеи международных документов, направленных на защиту прав человека.</w:t>
            </w:r>
          </w:p>
        </w:tc>
        <w:tc>
          <w:tcPr>
            <w:tcW w:w="8505" w:type="dxa"/>
          </w:tcPr>
          <w:p w:rsidR="00775803" w:rsidRPr="00A119AD" w:rsidRDefault="00775803" w:rsidP="001944F6">
            <w:pPr>
              <w:ind w:left="-11"/>
              <w:rPr>
                <w:b/>
                <w:i/>
                <w:highlight w:val="white"/>
              </w:rPr>
            </w:pPr>
            <w:r w:rsidRPr="00A119AD">
              <w:rPr>
                <w:b/>
                <w:i/>
                <w:highlight w:val="white"/>
              </w:rPr>
              <w:lastRenderedPageBreak/>
              <w:t>Человек. Человек в системе общественных отношений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Использовать полученные знания о социальных ценностях и нормах в повседневной жизни, прогнозировать последствия принимаемых решений;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 xml:space="preserve">применять знания о методах познания социальных явлений и процессов в учебной деятельности и повседневной жизни; 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оценивать разнообразные явления и процессы общественного развития;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характеризовать основные методы научного познания;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выявлять особенности социального познания;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различать типы мировоззрений;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объяснять специфику взаимовлияния двух миров социального и природного в понимании природы человека и его мировоззрения;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выражать собственную позицию по вопросу познаваемости мира и аргументировать ее.</w:t>
            </w:r>
          </w:p>
          <w:p w:rsidR="00775803" w:rsidRPr="00A119AD" w:rsidRDefault="00775803" w:rsidP="001944F6">
            <w:pPr>
              <w:ind w:left="-11"/>
              <w:rPr>
                <w:b/>
                <w:i/>
              </w:rPr>
            </w:pPr>
            <w:r w:rsidRPr="00A119AD">
              <w:rPr>
                <w:b/>
                <w:i/>
              </w:rPr>
              <w:t>Общество как сложная динамическая система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Устанавливать причинно-следственные связи между состоянием различных сфер жизни общества и общественным развитием в целом;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выявлять, опираясь на теоретические положения и материалы СМИ, тенденции и перспективы общественного развития;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      </w:r>
          </w:p>
          <w:p w:rsidR="00775803" w:rsidRPr="00A119AD" w:rsidRDefault="00775803" w:rsidP="001944F6">
            <w:pPr>
              <w:ind w:left="-11"/>
              <w:rPr>
                <w:b/>
                <w:i/>
              </w:rPr>
            </w:pPr>
            <w:r w:rsidRPr="00A119AD">
              <w:rPr>
                <w:b/>
                <w:i/>
              </w:rPr>
              <w:t>Экономика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Выделять и формулировать характерные особенности рыночных структур;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выявлять противоречия рынка;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раскрывать роль и место фондового рынка в рыночных структурах;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раскрывать возможности финансирования малых и крупных фирм;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обосновывать выбор форм бизнеса в конкретных ситуациях;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различать источники финансирования малых и крупных предприятий;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определять практическое назначение основных функций менеджмента;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определять место маркетинга в деятельности организации;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 xml:space="preserve">применять полученные знания для выполнения социальных ролей работника и </w:t>
            </w:r>
            <w:r w:rsidRPr="00A119AD">
              <w:rPr>
                <w:i/>
              </w:rPr>
              <w:lastRenderedPageBreak/>
              <w:t>производителя;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оценивать свои возможности трудоустройства в условиях рынка труда;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раскрывать фазы экономического цикла;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      </w:r>
          </w:p>
          <w:p w:rsidR="00775803" w:rsidRPr="00A119AD" w:rsidRDefault="00775803" w:rsidP="001944F6">
            <w:pPr>
              <w:ind w:left="-11"/>
              <w:rPr>
                <w:b/>
                <w:i/>
              </w:rPr>
            </w:pPr>
            <w:r w:rsidRPr="00A119AD">
              <w:rPr>
                <w:b/>
                <w:i/>
              </w:rPr>
              <w:t>Социальные отношения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Выделять причины социального неравенства в истории и современном обществе;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анализировать ситуации, связанные с различными способами разрешения социальных конфликтов;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выражать собственное отношение к различным способам разрешения социальных конфликтов;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 xml:space="preserve">толерантно вести себя по отношению к людям, относящимся к различным этническим общностям и религиозным </w:t>
            </w:r>
            <w:proofErr w:type="spellStart"/>
            <w:r w:rsidRPr="00A119AD">
              <w:rPr>
                <w:i/>
              </w:rPr>
              <w:t>конфессиям</w:t>
            </w:r>
            <w:proofErr w:type="spellEnd"/>
            <w:r w:rsidRPr="00A119AD">
              <w:rPr>
                <w:i/>
              </w:rPr>
              <w:t>; оценивать роль толерантности в современном мире;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находить и анализировать социальную информацию о тенденциях развития семьи в современном обществе;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анализировать численность населения и динамику ее изменений в мире и в России.</w:t>
            </w:r>
          </w:p>
          <w:p w:rsidR="00775803" w:rsidRPr="00A119AD" w:rsidRDefault="00775803" w:rsidP="001944F6">
            <w:pPr>
              <w:ind w:left="-11"/>
              <w:rPr>
                <w:b/>
                <w:i/>
              </w:rPr>
            </w:pPr>
            <w:r w:rsidRPr="00A119AD">
              <w:rPr>
                <w:b/>
                <w:i/>
              </w:rPr>
              <w:t>Политика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lastRenderedPageBreak/>
              <w:t>выделять основные этапы избирательной кампании;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 перспективе осознанно участвовать в избирательных кампаниях;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отбирать и систематизировать информацию СМИ о функциях и значении местного самоуправления;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самостоятельно давать аргументированную оценку личных качеств и деятельности политических лидеров;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характеризовать особенности политического процесса в России;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анализировать основные тенденции современного политического процесса.</w:t>
            </w:r>
          </w:p>
          <w:p w:rsidR="00775803" w:rsidRPr="00A119AD" w:rsidRDefault="00775803" w:rsidP="001944F6">
            <w:pPr>
              <w:ind w:left="-11"/>
              <w:rPr>
                <w:b/>
                <w:i/>
              </w:rPr>
            </w:pPr>
            <w:r w:rsidRPr="00A119AD">
              <w:rPr>
                <w:b/>
                <w:i/>
              </w:rPr>
              <w:t>Правовое регулирование общественных отношений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Действовать в пределах правовых норм для успешного решения жизненных задач в разных сферах общественных отношений;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перечислять участников законотворческого процесса и раскрывать их функции;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характеризовать механизм судебной защиты прав человека и гражданина в РФ;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ориентироваться в предпринимательских правоотношениях;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выявлять общественную опасность коррупции для гражданина, общества и государства;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применять знание основных норм права в ситуациях повседневной жизни, прогнозировать последствия принимаемых решений;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оценивать происходящие события и поведение людей с точки зрения соответствия закону;</w:t>
            </w:r>
          </w:p>
          <w:p w:rsidR="00775803" w:rsidRPr="00A119AD" w:rsidRDefault="00775803" w:rsidP="00775803">
            <w:pPr>
              <w:pStyle w:val="a6"/>
              <w:numPr>
                <w:ilvl w:val="0"/>
                <w:numId w:val="37"/>
              </w:numPr>
              <w:ind w:left="142" w:hanging="153"/>
              <w:rPr>
                <w:i/>
              </w:rPr>
            </w:pPr>
            <w:r w:rsidRPr="00A119AD">
              <w:rPr>
                <w:i/>
              </w:rPr>
      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      </w:r>
          </w:p>
          <w:p w:rsidR="00775803" w:rsidRPr="00A119AD" w:rsidRDefault="00775803" w:rsidP="001944F6">
            <w:pPr>
              <w:spacing w:line="216" w:lineRule="auto"/>
              <w:ind w:left="142" w:hanging="153"/>
              <w:rPr>
                <w:b/>
                <w:i/>
              </w:rPr>
            </w:pPr>
          </w:p>
        </w:tc>
      </w:tr>
    </w:tbl>
    <w:p w:rsidR="002F7EDF" w:rsidRDefault="002F7EDF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CB7FC5" w:rsidRDefault="00CB7FC5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CB7FC5" w:rsidRDefault="00CB7FC5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CB7FC5" w:rsidRDefault="00CB7FC5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CB7FC5" w:rsidRDefault="00CB7FC5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CB7FC5" w:rsidRDefault="00CB7FC5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CB7FC5" w:rsidRDefault="00CB7FC5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CB7FC5" w:rsidRDefault="00CB7FC5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CB7FC5" w:rsidRDefault="00CB7FC5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D5343C" w:rsidRDefault="00D5343C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D5343C" w:rsidRDefault="00D5343C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D5343C" w:rsidRDefault="00D5343C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CB7FC5" w:rsidRDefault="00CB7FC5" w:rsidP="00637381">
      <w:pPr>
        <w:pStyle w:val="ConsPlusNormal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6A5A53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081E9F" w:rsidRPr="0000466E" w:rsidRDefault="00081E9F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81E9F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t>Обществознание (базовый уровень)</w:t>
      </w:r>
    </w:p>
    <w:p w:rsidR="00E47137" w:rsidRPr="0082686E" w:rsidRDefault="00D263F2" w:rsidP="00E47137">
      <w:pPr>
        <w:rPr>
          <w:b/>
          <w:sz w:val="36"/>
        </w:rPr>
      </w:pPr>
      <w:r>
        <w:rPr>
          <w:b/>
          <w:sz w:val="36"/>
        </w:rPr>
        <w:t>10</w:t>
      </w:r>
      <w:r w:rsidR="0000466E" w:rsidRPr="007867EB">
        <w:rPr>
          <w:b/>
          <w:sz w:val="36"/>
        </w:rPr>
        <w:t xml:space="preserve"> класс:</w:t>
      </w:r>
    </w:p>
    <w:p w:rsidR="00E47137" w:rsidRPr="006C12DC" w:rsidRDefault="00E47137" w:rsidP="00E47137">
      <w:pPr>
        <w:spacing w:line="240" w:lineRule="auto"/>
        <w:jc w:val="both"/>
        <w:rPr>
          <w:szCs w:val="28"/>
        </w:rPr>
      </w:pPr>
      <w:r w:rsidRPr="006C12DC">
        <w:rPr>
          <w:rFonts w:eastAsia="Times New Roman"/>
          <w:b/>
          <w:szCs w:val="28"/>
        </w:rPr>
        <w:t>Человек. Человек в системе общественных отношений</w:t>
      </w:r>
    </w:p>
    <w:p w:rsidR="00E47137" w:rsidRDefault="00E47137" w:rsidP="00E47137">
      <w:pPr>
        <w:spacing w:line="240" w:lineRule="auto"/>
        <w:jc w:val="both"/>
        <w:rPr>
          <w:rFonts w:eastAsia="Times New Roman"/>
          <w:i/>
          <w:szCs w:val="28"/>
        </w:rPr>
      </w:pPr>
      <w:r w:rsidRPr="006C12DC">
        <w:rPr>
          <w:rFonts w:eastAsia="Times New Roman"/>
          <w:szCs w:val="28"/>
        </w:rPr>
        <w:t xml:space="preserve">Человек как результат биологической и </w:t>
      </w:r>
      <w:proofErr w:type="spellStart"/>
      <w:r w:rsidRPr="006C12DC">
        <w:rPr>
          <w:rFonts w:eastAsia="Times New Roman"/>
          <w:szCs w:val="28"/>
        </w:rPr>
        <w:t>социокультурной</w:t>
      </w:r>
      <w:proofErr w:type="spellEnd"/>
      <w:r w:rsidRPr="006C12DC">
        <w:rPr>
          <w:rFonts w:eastAsia="Times New Roman"/>
          <w:szCs w:val="28"/>
        </w:rPr>
        <w:t xml:space="preserve"> эволюции. Понятие культуры. Материальная и духовная культура, их взаимосвязь. Формы и </w:t>
      </w:r>
      <w:r>
        <w:rPr>
          <w:rFonts w:eastAsia="Times New Roman"/>
          <w:szCs w:val="28"/>
        </w:rPr>
        <w:t>виды</w:t>
      </w:r>
      <w:r w:rsidRPr="006C12DC">
        <w:rPr>
          <w:rFonts w:eastAsia="Times New Roman"/>
          <w:szCs w:val="28"/>
        </w:rPr>
        <w:t xml:space="preserve"> культуры: народная, массовая, элитарная; молод</w:t>
      </w:r>
      <w:r>
        <w:rPr>
          <w:rFonts w:eastAsia="Times New Roman"/>
          <w:szCs w:val="28"/>
        </w:rPr>
        <w:t>е</w:t>
      </w:r>
      <w:r w:rsidRPr="006C12DC">
        <w:rPr>
          <w:rFonts w:eastAsia="Times New Roman"/>
          <w:szCs w:val="28"/>
        </w:rPr>
        <w:t>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6C12DC">
        <w:rPr>
          <w:rFonts w:eastAsia="Times New Roman"/>
          <w:i/>
          <w:szCs w:val="28"/>
        </w:rPr>
        <w:t xml:space="preserve"> </w:t>
      </w:r>
      <w:r w:rsidRPr="006C12DC">
        <w:rPr>
          <w:rFonts w:eastAsia="Times New Roman"/>
          <w:szCs w:val="28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6C12DC">
        <w:rPr>
          <w:rFonts w:eastAsia="Times New Roman"/>
          <w:i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6C12DC">
        <w:rPr>
          <w:rFonts w:eastAsia="Times New Roman"/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6C12DC">
        <w:rPr>
          <w:rFonts w:eastAsia="Times New Roman"/>
          <w:i/>
          <w:szCs w:val="28"/>
        </w:rPr>
        <w:t>его типы.</w:t>
      </w:r>
      <w:r w:rsidRPr="006C12DC">
        <w:rPr>
          <w:rFonts w:eastAsia="Times New Roman"/>
          <w:szCs w:val="28"/>
        </w:rPr>
        <w:t xml:space="preserve"> Самосознание индивида и социальное поведение. Социальные ценности. </w:t>
      </w:r>
      <w:r w:rsidRPr="006C12DC">
        <w:rPr>
          <w:rFonts w:eastAsia="Times New Roman"/>
          <w:i/>
          <w:szCs w:val="28"/>
        </w:rPr>
        <w:t>Мотивы и предпочтения.</w:t>
      </w:r>
      <w:r w:rsidRPr="006C12DC">
        <w:rPr>
          <w:rFonts w:eastAsia="Times New Roman"/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6C12DC">
        <w:rPr>
          <w:rFonts w:eastAsia="Times New Roman"/>
          <w:i/>
          <w:szCs w:val="28"/>
        </w:rPr>
        <w:t>Знания, умения и навыки людей в условиях информационного общества.</w:t>
      </w:r>
    </w:p>
    <w:p w:rsidR="00E47137" w:rsidRPr="006C12DC" w:rsidRDefault="00E47137" w:rsidP="00E47137">
      <w:pPr>
        <w:spacing w:line="240" w:lineRule="auto"/>
        <w:jc w:val="both"/>
        <w:rPr>
          <w:rFonts w:eastAsia="Times New Roman"/>
          <w:szCs w:val="28"/>
        </w:rPr>
      </w:pPr>
    </w:p>
    <w:p w:rsidR="00E47137" w:rsidRPr="006C12DC" w:rsidRDefault="00E47137" w:rsidP="00E47137">
      <w:pPr>
        <w:spacing w:line="240" w:lineRule="auto"/>
        <w:jc w:val="both"/>
        <w:rPr>
          <w:szCs w:val="28"/>
        </w:rPr>
      </w:pPr>
      <w:r w:rsidRPr="006C12DC">
        <w:rPr>
          <w:rFonts w:eastAsia="Times New Roman"/>
          <w:b/>
          <w:szCs w:val="28"/>
        </w:rPr>
        <w:t>Общество как сложная динамическая система</w:t>
      </w:r>
    </w:p>
    <w:p w:rsidR="00E47137" w:rsidRDefault="00E47137" w:rsidP="00E47137">
      <w:pPr>
        <w:spacing w:line="240" w:lineRule="auto"/>
        <w:jc w:val="both"/>
        <w:rPr>
          <w:rFonts w:eastAsia="Times New Roman"/>
          <w:szCs w:val="28"/>
        </w:rPr>
      </w:pPr>
      <w:r w:rsidRPr="006C12DC">
        <w:rPr>
          <w:rFonts w:eastAsia="Times New Roman"/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6C12DC">
        <w:rPr>
          <w:rFonts w:eastAsia="Times New Roman"/>
          <w:szCs w:val="28"/>
        </w:rPr>
        <w:t>Многовариантность</w:t>
      </w:r>
      <w:proofErr w:type="spellEnd"/>
      <w:r w:rsidRPr="006C12DC">
        <w:rPr>
          <w:rFonts w:eastAsia="Times New Roman"/>
          <w:szCs w:val="28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6C12DC">
        <w:rPr>
          <w:rFonts w:eastAsia="Times New Roman"/>
          <w:i/>
          <w:szCs w:val="28"/>
        </w:rPr>
        <w:t xml:space="preserve"> </w:t>
      </w:r>
      <w:r w:rsidRPr="006C12DC">
        <w:rPr>
          <w:rFonts w:eastAsia="Times New Roman"/>
          <w:szCs w:val="28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E47137" w:rsidRPr="006C12DC" w:rsidRDefault="00E47137" w:rsidP="00E47137">
      <w:pPr>
        <w:spacing w:line="240" w:lineRule="auto"/>
        <w:jc w:val="both"/>
        <w:rPr>
          <w:rFonts w:eastAsia="Times New Roman"/>
          <w:szCs w:val="28"/>
        </w:rPr>
      </w:pPr>
    </w:p>
    <w:p w:rsidR="00E47137" w:rsidRPr="006C12DC" w:rsidRDefault="00E47137" w:rsidP="00E47137">
      <w:pPr>
        <w:spacing w:line="240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Экономика</w:t>
      </w:r>
    </w:p>
    <w:p w:rsidR="00E47137" w:rsidRDefault="00E47137" w:rsidP="00E47137">
      <w:pPr>
        <w:spacing w:line="240" w:lineRule="auto"/>
        <w:jc w:val="both"/>
        <w:rPr>
          <w:rFonts w:eastAsia="Times New Roman"/>
          <w:i/>
          <w:szCs w:val="28"/>
        </w:rPr>
      </w:pPr>
      <w:r w:rsidRPr="006C12DC">
        <w:rPr>
          <w:rFonts w:eastAsia="Times New Roman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6C12DC">
        <w:rPr>
          <w:rFonts w:eastAsia="Times New Roman"/>
          <w:i/>
          <w:szCs w:val="28"/>
        </w:rPr>
        <w:t xml:space="preserve">Политика защиты конкуренции и антимонопольное законодательство. </w:t>
      </w:r>
      <w:r w:rsidRPr="006C12DC">
        <w:rPr>
          <w:rFonts w:eastAsia="Times New Roman"/>
          <w:szCs w:val="28"/>
        </w:rPr>
        <w:t xml:space="preserve">Рыночные отношения в современной экономике. Фирма в экономике. </w:t>
      </w:r>
      <w:r w:rsidRPr="006C12DC">
        <w:rPr>
          <w:rFonts w:eastAsia="Times New Roman"/>
          <w:i/>
          <w:szCs w:val="28"/>
        </w:rPr>
        <w:t xml:space="preserve">Фондовый рынок, его инструменты. </w:t>
      </w:r>
      <w:r w:rsidRPr="006C12DC">
        <w:rPr>
          <w:rFonts w:eastAsia="Times New Roman"/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6C12DC">
        <w:rPr>
          <w:rFonts w:eastAsia="Times New Roman"/>
          <w:i/>
          <w:szCs w:val="28"/>
        </w:rPr>
        <w:t>Основные принципы менеджмента. Основы маркетинга.</w:t>
      </w:r>
      <w:r w:rsidRPr="006C12DC">
        <w:rPr>
          <w:rFonts w:eastAsia="Times New Roman"/>
          <w:szCs w:val="28"/>
        </w:rPr>
        <w:t xml:space="preserve"> </w:t>
      </w:r>
      <w:r w:rsidRPr="006C12DC">
        <w:rPr>
          <w:rFonts w:eastAsia="Times New Roman"/>
          <w:i/>
          <w:szCs w:val="28"/>
        </w:rPr>
        <w:t xml:space="preserve">Финансовый рынок. </w:t>
      </w:r>
      <w:r w:rsidRPr="006C12DC">
        <w:rPr>
          <w:rFonts w:eastAsia="Times New Roman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6C12DC">
        <w:rPr>
          <w:rFonts w:eastAsia="Times New Roman"/>
          <w:i/>
          <w:szCs w:val="28"/>
        </w:rPr>
        <w:t xml:space="preserve">Налоги, уплачиваемые предприятиями. </w:t>
      </w:r>
      <w:r w:rsidRPr="006C12DC">
        <w:rPr>
          <w:rFonts w:eastAsia="Times New Roman"/>
          <w:szCs w:val="28"/>
        </w:rPr>
        <w:t xml:space="preserve">Основы денежной и бюджетной политики государства. </w:t>
      </w:r>
      <w:r w:rsidRPr="00685FAC">
        <w:rPr>
          <w:rFonts w:eastAsia="Times New Roman"/>
          <w:szCs w:val="28"/>
        </w:rPr>
        <w:t xml:space="preserve">Денежно-кредитная (монетарная) политика. </w:t>
      </w:r>
      <w:r w:rsidRPr="006C12DC">
        <w:rPr>
          <w:rFonts w:eastAsia="Times New Roman"/>
          <w:szCs w:val="28"/>
        </w:rPr>
        <w:t xml:space="preserve">Государственный бюджет. </w:t>
      </w:r>
      <w:r w:rsidRPr="006C12DC">
        <w:rPr>
          <w:rFonts w:eastAsia="Times New Roman"/>
          <w:i/>
          <w:szCs w:val="28"/>
        </w:rPr>
        <w:t>Государственный долг.</w:t>
      </w:r>
      <w:r w:rsidRPr="006C12DC">
        <w:rPr>
          <w:rFonts w:eastAsia="Times New Roman"/>
          <w:szCs w:val="28"/>
        </w:rPr>
        <w:t xml:space="preserve"> Экономическая деятельность и ее измерители. ВВП и ВНП</w:t>
      </w:r>
      <w:r w:rsidRPr="006C12DC">
        <w:rPr>
          <w:rFonts w:eastAsia="Times New Roman"/>
          <w:i/>
          <w:szCs w:val="28"/>
        </w:rPr>
        <w:t xml:space="preserve"> – </w:t>
      </w:r>
      <w:r w:rsidRPr="006C12DC">
        <w:rPr>
          <w:rFonts w:eastAsia="Times New Roman"/>
          <w:szCs w:val="28"/>
        </w:rPr>
        <w:t>основные макроэкономические показатели.</w:t>
      </w:r>
      <w:r w:rsidRPr="006C12DC">
        <w:rPr>
          <w:rFonts w:eastAsia="Times New Roman"/>
          <w:i/>
          <w:szCs w:val="28"/>
        </w:rPr>
        <w:t xml:space="preserve"> </w:t>
      </w:r>
      <w:r w:rsidRPr="006C12DC">
        <w:rPr>
          <w:rFonts w:eastAsia="Times New Roman"/>
          <w:szCs w:val="28"/>
        </w:rPr>
        <w:t xml:space="preserve">Экономический рост. </w:t>
      </w:r>
      <w:r w:rsidRPr="006C12DC">
        <w:rPr>
          <w:rFonts w:eastAsia="Times New Roman"/>
          <w:i/>
          <w:szCs w:val="28"/>
        </w:rPr>
        <w:t>Экономические циклы</w:t>
      </w:r>
      <w:r w:rsidRPr="006C12DC">
        <w:rPr>
          <w:rFonts w:eastAsia="Times New Roman"/>
          <w:szCs w:val="28"/>
        </w:rPr>
        <w:t>.</w:t>
      </w:r>
      <w:r w:rsidRPr="006C12DC">
        <w:rPr>
          <w:rFonts w:eastAsia="Times New Roman"/>
          <w:i/>
          <w:szCs w:val="28"/>
        </w:rPr>
        <w:t xml:space="preserve"> </w:t>
      </w:r>
      <w:r w:rsidRPr="006C12DC">
        <w:rPr>
          <w:rFonts w:eastAsia="Times New Roman"/>
          <w:szCs w:val="28"/>
        </w:rPr>
        <w:t xml:space="preserve">Мировая экономика. Международная </w:t>
      </w:r>
      <w:r w:rsidRPr="006C12DC">
        <w:rPr>
          <w:rFonts w:eastAsia="Times New Roman"/>
          <w:szCs w:val="28"/>
        </w:rPr>
        <w:lastRenderedPageBreak/>
        <w:t xml:space="preserve">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6C12DC">
        <w:rPr>
          <w:rFonts w:eastAsia="Times New Roman"/>
          <w:i/>
          <w:szCs w:val="28"/>
        </w:rPr>
        <w:t>Тенденции экономического развития России.</w:t>
      </w:r>
    </w:p>
    <w:p w:rsidR="00E47137" w:rsidRPr="006C12DC" w:rsidRDefault="00E47137" w:rsidP="00E47137">
      <w:pPr>
        <w:spacing w:line="240" w:lineRule="auto"/>
        <w:jc w:val="both"/>
        <w:rPr>
          <w:rFonts w:eastAsia="Times New Roman"/>
          <w:szCs w:val="28"/>
        </w:rPr>
      </w:pPr>
    </w:p>
    <w:p w:rsidR="00E47137" w:rsidRPr="006C12DC" w:rsidRDefault="00E47137" w:rsidP="00E47137">
      <w:pPr>
        <w:spacing w:line="240" w:lineRule="auto"/>
        <w:jc w:val="both"/>
        <w:rPr>
          <w:szCs w:val="28"/>
        </w:rPr>
      </w:pPr>
      <w:r w:rsidRPr="006C12DC">
        <w:rPr>
          <w:rFonts w:eastAsia="Times New Roman"/>
          <w:b/>
          <w:szCs w:val="28"/>
        </w:rPr>
        <w:t>Социальные отношения</w:t>
      </w:r>
    </w:p>
    <w:p w:rsidR="00E47137" w:rsidRDefault="00E47137" w:rsidP="00E47137">
      <w:pPr>
        <w:spacing w:line="240" w:lineRule="auto"/>
        <w:jc w:val="both"/>
        <w:rPr>
          <w:rFonts w:eastAsia="Times New Roman"/>
          <w:szCs w:val="28"/>
        </w:rPr>
      </w:pPr>
      <w:r w:rsidRPr="006C12DC">
        <w:rPr>
          <w:rFonts w:eastAsia="Times New Roman"/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</w:t>
      </w:r>
      <w:r>
        <w:rPr>
          <w:rFonts w:eastAsia="Times New Roman"/>
          <w:szCs w:val="28"/>
        </w:rPr>
        <w:t>е</w:t>
      </w:r>
      <w:r w:rsidRPr="006C12DC">
        <w:rPr>
          <w:rFonts w:eastAsia="Times New Roman"/>
          <w:szCs w:val="28"/>
        </w:rPr>
        <w:t xml:space="preserve">жь как социальная группа. Социальный конфликт. Виды социальных конфликтов, их причины. </w:t>
      </w:r>
      <w:r>
        <w:rPr>
          <w:rFonts w:eastAsia="Times New Roman"/>
          <w:szCs w:val="28"/>
        </w:rPr>
        <w:t xml:space="preserve">Способы разрешения конфликтов. </w:t>
      </w:r>
      <w:r w:rsidRPr="006C12DC">
        <w:rPr>
          <w:rFonts w:eastAsia="Times New Roman"/>
          <w:szCs w:val="28"/>
        </w:rPr>
        <w:t>Социальные нормы, виды социальных норм. Отклоняющееся поведение (</w:t>
      </w:r>
      <w:proofErr w:type="spellStart"/>
      <w:r w:rsidRPr="006C12DC">
        <w:rPr>
          <w:rFonts w:eastAsia="Times New Roman"/>
          <w:szCs w:val="28"/>
        </w:rPr>
        <w:t>девиантное</w:t>
      </w:r>
      <w:proofErr w:type="spellEnd"/>
      <w:r w:rsidRPr="006C12DC">
        <w:rPr>
          <w:rFonts w:eastAsia="Times New Roman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6C12DC">
        <w:rPr>
          <w:rFonts w:eastAsia="Times New Roman"/>
          <w:i/>
          <w:szCs w:val="28"/>
        </w:rPr>
        <w:t xml:space="preserve"> </w:t>
      </w:r>
      <w:r w:rsidRPr="006C12DC">
        <w:rPr>
          <w:rFonts w:eastAsia="Times New Roman"/>
          <w:szCs w:val="28"/>
        </w:rPr>
        <w:t>Этнические общности. Межнациональные отношения,</w:t>
      </w:r>
      <w:r w:rsidRPr="006C12DC">
        <w:rPr>
          <w:rFonts w:eastAsia="Times New Roman"/>
          <w:b/>
          <w:szCs w:val="28"/>
        </w:rPr>
        <w:t xml:space="preserve"> </w:t>
      </w:r>
      <w:proofErr w:type="spellStart"/>
      <w:r w:rsidRPr="006C12DC">
        <w:rPr>
          <w:rFonts w:eastAsia="Times New Roman"/>
          <w:szCs w:val="28"/>
        </w:rPr>
        <w:t>этносоциальные</w:t>
      </w:r>
      <w:proofErr w:type="spellEnd"/>
      <w:r w:rsidRPr="006C12DC">
        <w:rPr>
          <w:rFonts w:eastAsia="Times New Roman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6C12DC">
        <w:rPr>
          <w:rFonts w:eastAsia="Times New Roman"/>
          <w:i/>
          <w:szCs w:val="28"/>
        </w:rPr>
        <w:t>Тенденции развития семьи в современном мире.</w:t>
      </w:r>
      <w:r w:rsidRPr="006C12DC">
        <w:rPr>
          <w:rFonts w:eastAsia="Times New Roman"/>
          <w:szCs w:val="28"/>
        </w:rPr>
        <w:t xml:space="preserve"> </w:t>
      </w:r>
      <w:r w:rsidRPr="006C12DC">
        <w:rPr>
          <w:rFonts w:eastAsia="Times New Roman"/>
          <w:i/>
          <w:szCs w:val="28"/>
        </w:rPr>
        <w:t>Проблема неполных семей.</w:t>
      </w:r>
      <w:r w:rsidRPr="006C12DC">
        <w:rPr>
          <w:rFonts w:eastAsia="Times New Roman"/>
          <w:szCs w:val="28"/>
        </w:rPr>
        <w:t xml:space="preserve"> Современная демографическая ситуация в Российской Федерации.</w:t>
      </w:r>
      <w:r w:rsidRPr="006C12DC">
        <w:rPr>
          <w:rFonts w:eastAsia="Times New Roman"/>
          <w:i/>
          <w:szCs w:val="28"/>
        </w:rPr>
        <w:t xml:space="preserve"> </w:t>
      </w:r>
      <w:r w:rsidRPr="006C12DC">
        <w:rPr>
          <w:rFonts w:eastAsia="Times New Roman"/>
          <w:szCs w:val="28"/>
        </w:rPr>
        <w:t>Религиозные объединения и организации в Российской Федерации.</w:t>
      </w:r>
    </w:p>
    <w:p w:rsidR="00E47137" w:rsidRDefault="00E47137" w:rsidP="00E47137">
      <w:pPr>
        <w:rPr>
          <w:b/>
          <w:sz w:val="36"/>
        </w:rPr>
      </w:pPr>
    </w:p>
    <w:p w:rsidR="00E47137" w:rsidRPr="0082686E" w:rsidRDefault="00B15949" w:rsidP="0082686E">
      <w:pPr>
        <w:rPr>
          <w:b/>
          <w:sz w:val="36"/>
        </w:rPr>
      </w:pPr>
      <w:r>
        <w:rPr>
          <w:b/>
          <w:sz w:val="36"/>
        </w:rPr>
        <w:t>11</w:t>
      </w:r>
      <w:r w:rsidR="00E47137" w:rsidRPr="007867EB">
        <w:rPr>
          <w:b/>
          <w:sz w:val="36"/>
        </w:rPr>
        <w:t xml:space="preserve"> класс:</w:t>
      </w:r>
    </w:p>
    <w:p w:rsidR="00E47137" w:rsidRPr="006C12DC" w:rsidRDefault="00E47137" w:rsidP="00E47137">
      <w:pPr>
        <w:spacing w:line="240" w:lineRule="auto"/>
        <w:jc w:val="both"/>
        <w:rPr>
          <w:szCs w:val="28"/>
        </w:rPr>
      </w:pPr>
      <w:r w:rsidRPr="006C12DC">
        <w:rPr>
          <w:rFonts w:eastAsia="Times New Roman"/>
          <w:b/>
          <w:szCs w:val="28"/>
        </w:rPr>
        <w:t>Политика</w:t>
      </w:r>
    </w:p>
    <w:p w:rsidR="00E47137" w:rsidRDefault="00E47137" w:rsidP="00E47137">
      <w:pPr>
        <w:spacing w:line="240" w:lineRule="auto"/>
        <w:jc w:val="both"/>
        <w:rPr>
          <w:rFonts w:eastAsia="Times New Roman"/>
          <w:i/>
          <w:szCs w:val="28"/>
        </w:rPr>
      </w:pPr>
      <w:r w:rsidRPr="006C12DC">
        <w:rPr>
          <w:rFonts w:eastAsia="Times New Roman"/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6C12DC">
        <w:rPr>
          <w:rFonts w:eastAsia="Times New Roman"/>
          <w:szCs w:val="28"/>
        </w:rPr>
        <w:t>мажоритарная</w:t>
      </w:r>
      <w:proofErr w:type="gramEnd"/>
      <w:r w:rsidRPr="006C12DC">
        <w:rPr>
          <w:rFonts w:eastAsia="Times New Roman"/>
          <w:szCs w:val="28"/>
        </w:rPr>
        <w:t xml:space="preserve">, пропорциональная, смешанная. </w:t>
      </w:r>
      <w:r w:rsidRPr="006C12DC">
        <w:rPr>
          <w:rFonts w:eastAsia="Times New Roman"/>
          <w:i/>
          <w:szCs w:val="28"/>
        </w:rPr>
        <w:t>Избирательная кампания.</w:t>
      </w:r>
      <w:r w:rsidRPr="006C12DC">
        <w:rPr>
          <w:rFonts w:eastAsia="Times New Roman"/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6C12DC">
        <w:rPr>
          <w:rFonts w:eastAsia="Times New Roman"/>
          <w:i/>
          <w:szCs w:val="28"/>
        </w:rPr>
        <w:t xml:space="preserve"> </w:t>
      </w:r>
      <w:r w:rsidRPr="006C12DC">
        <w:rPr>
          <w:rFonts w:eastAsia="Times New Roman"/>
          <w:szCs w:val="28"/>
        </w:rPr>
        <w:t>Типология лидерства. Политическая идеология, е</w:t>
      </w:r>
      <w:r>
        <w:rPr>
          <w:rFonts w:eastAsia="Times New Roman"/>
          <w:szCs w:val="28"/>
        </w:rPr>
        <w:t>е</w:t>
      </w:r>
      <w:r w:rsidRPr="006C12DC">
        <w:rPr>
          <w:rFonts w:eastAsia="Times New Roman"/>
          <w:szCs w:val="28"/>
        </w:rPr>
        <w:t xml:space="preserve">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6C12DC">
        <w:rPr>
          <w:rFonts w:eastAsia="Times New Roman"/>
          <w:i/>
          <w:szCs w:val="28"/>
        </w:rPr>
        <w:t>Политическая психология. Политическое поведение.</w:t>
      </w:r>
      <w:r w:rsidRPr="006C12DC">
        <w:rPr>
          <w:rFonts w:eastAsia="Times New Roman"/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6C12DC">
        <w:rPr>
          <w:rFonts w:eastAsia="Times New Roman"/>
          <w:i/>
          <w:szCs w:val="28"/>
        </w:rPr>
        <w:t>Абсентеизм, его причины и опасность.</w:t>
      </w:r>
      <w:r w:rsidRPr="006C12DC">
        <w:rPr>
          <w:rFonts w:eastAsia="Times New Roman"/>
          <w:szCs w:val="28"/>
        </w:rPr>
        <w:t xml:space="preserve"> </w:t>
      </w:r>
      <w:r w:rsidRPr="006C12DC">
        <w:rPr>
          <w:rFonts w:eastAsia="Times New Roman"/>
          <w:i/>
          <w:szCs w:val="28"/>
        </w:rPr>
        <w:t>Особенности политического процесса в России.</w:t>
      </w:r>
    </w:p>
    <w:p w:rsidR="00E47137" w:rsidRPr="006C12DC" w:rsidRDefault="00E47137" w:rsidP="00E47137">
      <w:pPr>
        <w:spacing w:line="240" w:lineRule="auto"/>
        <w:jc w:val="both"/>
        <w:rPr>
          <w:rFonts w:eastAsia="Times New Roman"/>
          <w:szCs w:val="28"/>
        </w:rPr>
      </w:pPr>
    </w:p>
    <w:p w:rsidR="00E47137" w:rsidRPr="006C12DC" w:rsidRDefault="00E47137" w:rsidP="00E47137">
      <w:pPr>
        <w:spacing w:line="240" w:lineRule="auto"/>
        <w:jc w:val="both"/>
        <w:rPr>
          <w:szCs w:val="28"/>
        </w:rPr>
      </w:pPr>
      <w:r w:rsidRPr="006C12DC">
        <w:rPr>
          <w:rFonts w:eastAsia="Times New Roman"/>
          <w:b/>
          <w:szCs w:val="28"/>
        </w:rPr>
        <w:t>Правовое регулирование общественных отношений</w:t>
      </w:r>
    </w:p>
    <w:p w:rsidR="00E47137" w:rsidRDefault="00E47137" w:rsidP="00E47137">
      <w:pPr>
        <w:spacing w:line="240" w:lineRule="auto"/>
        <w:jc w:val="both"/>
        <w:rPr>
          <w:rFonts w:eastAsia="Times New Roman"/>
          <w:i/>
          <w:szCs w:val="28"/>
        </w:rPr>
      </w:pPr>
      <w:r w:rsidRPr="006C12DC">
        <w:rPr>
          <w:rFonts w:eastAsia="Times New Roman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6C12DC">
        <w:rPr>
          <w:rFonts w:eastAsia="Times New Roman"/>
          <w:i/>
          <w:szCs w:val="28"/>
        </w:rPr>
        <w:t xml:space="preserve">Законодательство в сфере </w:t>
      </w:r>
      <w:proofErr w:type="spellStart"/>
      <w:r w:rsidRPr="006C12DC">
        <w:rPr>
          <w:rFonts w:eastAsia="Times New Roman"/>
          <w:i/>
          <w:szCs w:val="28"/>
        </w:rPr>
        <w:t>антикоррупционной</w:t>
      </w:r>
      <w:proofErr w:type="spellEnd"/>
      <w:r w:rsidRPr="006C12DC">
        <w:rPr>
          <w:rFonts w:eastAsia="Times New Roman"/>
          <w:i/>
          <w:szCs w:val="28"/>
        </w:rPr>
        <w:t xml:space="preserve"> политики государства.</w:t>
      </w:r>
      <w:r w:rsidRPr="006C12DC">
        <w:rPr>
          <w:rFonts w:eastAsia="Times New Roman"/>
          <w:szCs w:val="28"/>
        </w:rPr>
        <w:t xml:space="preserve"> </w:t>
      </w:r>
      <w:r w:rsidRPr="006C12DC">
        <w:rPr>
          <w:rFonts w:eastAsia="Times New Roman"/>
          <w:i/>
          <w:szCs w:val="28"/>
        </w:rPr>
        <w:t>Экологическое право.</w:t>
      </w:r>
      <w:r w:rsidRPr="006C12DC">
        <w:rPr>
          <w:rFonts w:eastAsia="Times New Roman"/>
          <w:szCs w:val="28"/>
        </w:rPr>
        <w:t xml:space="preserve"> Право на благоприятную окружающую среду и способы его защиты. Экологические правонарушения. </w:t>
      </w:r>
      <w:r w:rsidRPr="006C12DC">
        <w:rPr>
          <w:rFonts w:eastAsia="Times New Roman"/>
          <w:i/>
          <w:szCs w:val="28"/>
        </w:rPr>
        <w:t>Гражданское право.</w:t>
      </w:r>
      <w:r w:rsidRPr="006C12DC">
        <w:rPr>
          <w:rFonts w:eastAsia="Times New Roman"/>
          <w:szCs w:val="28"/>
        </w:rPr>
        <w:t xml:space="preserve"> Гражданские правоотношения. </w:t>
      </w:r>
      <w:r w:rsidRPr="006C12DC">
        <w:rPr>
          <w:rFonts w:eastAsia="Times New Roman"/>
          <w:i/>
          <w:szCs w:val="28"/>
        </w:rPr>
        <w:t>Субъекты гражданского права.</w:t>
      </w:r>
      <w:r w:rsidRPr="006C12DC">
        <w:rPr>
          <w:rFonts w:eastAsia="Times New Roman"/>
          <w:szCs w:val="28"/>
        </w:rPr>
        <w:t xml:space="preserve"> Имущественные права. Право собственности. Основания приобретения права собственности. </w:t>
      </w:r>
      <w:r w:rsidRPr="006C12DC">
        <w:rPr>
          <w:rFonts w:eastAsia="Times New Roman"/>
          <w:i/>
          <w:szCs w:val="28"/>
        </w:rPr>
        <w:t>Право на результаты интеллектуальной деятельности. Наследование.</w:t>
      </w:r>
      <w:r w:rsidRPr="006C12DC">
        <w:rPr>
          <w:rFonts w:eastAsia="Times New Roman"/>
          <w:szCs w:val="28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6C12DC">
        <w:rPr>
          <w:rFonts w:eastAsia="Times New Roman"/>
          <w:i/>
          <w:szCs w:val="28"/>
        </w:rPr>
        <w:t xml:space="preserve"> </w:t>
      </w:r>
      <w:r w:rsidRPr="006C12DC">
        <w:rPr>
          <w:rFonts w:eastAsia="Times New Roman"/>
          <w:szCs w:val="28"/>
        </w:rPr>
        <w:t xml:space="preserve">Организационно-правовые формы предприятий. </w:t>
      </w:r>
      <w:r w:rsidRPr="006C12DC">
        <w:rPr>
          <w:rFonts w:eastAsia="Times New Roman"/>
          <w:i/>
          <w:szCs w:val="28"/>
        </w:rPr>
        <w:t xml:space="preserve">Семейное право. </w:t>
      </w:r>
      <w:r w:rsidRPr="006C12DC">
        <w:rPr>
          <w:rFonts w:eastAsia="Times New Roman"/>
          <w:szCs w:val="28"/>
        </w:rPr>
        <w:t>Порядок и условия заключения и расторжения брака. Правовое регулирование отношений супругов. Права и обязанности родителей и детей. Порядок при</w:t>
      </w:r>
      <w:r>
        <w:rPr>
          <w:rFonts w:eastAsia="Times New Roman"/>
          <w:szCs w:val="28"/>
        </w:rPr>
        <w:t>е</w:t>
      </w:r>
      <w:r w:rsidRPr="006C12DC">
        <w:rPr>
          <w:rFonts w:eastAsia="Times New Roman"/>
          <w:szCs w:val="28"/>
        </w:rPr>
        <w:t xml:space="preserve">ма на обучение в профессиональные образовательные организации и образовательные организации высшего образования. </w:t>
      </w:r>
      <w:r w:rsidRPr="006C12DC">
        <w:rPr>
          <w:rFonts w:eastAsia="Times New Roman"/>
          <w:i/>
          <w:szCs w:val="28"/>
        </w:rPr>
        <w:t>Порядок оказания платных образовательных услуг.</w:t>
      </w:r>
      <w:r w:rsidRPr="006C12DC">
        <w:rPr>
          <w:rFonts w:eastAsia="Times New Roman"/>
          <w:szCs w:val="28"/>
        </w:rPr>
        <w:t xml:space="preserve"> Занятость и трудоустройство. Порядок приема на работу, заключения и </w:t>
      </w:r>
      <w:r w:rsidRPr="006C12DC">
        <w:rPr>
          <w:rFonts w:eastAsia="Times New Roman"/>
          <w:szCs w:val="28"/>
        </w:rPr>
        <w:lastRenderedPageBreak/>
        <w:t xml:space="preserve">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6C12DC">
        <w:rPr>
          <w:rFonts w:eastAsia="Times New Roman"/>
          <w:i/>
          <w:szCs w:val="28"/>
        </w:rPr>
        <w:t>Стадии уголовного процесса.</w:t>
      </w:r>
      <w:r w:rsidRPr="006C12DC">
        <w:rPr>
          <w:rFonts w:eastAsia="Times New Roman"/>
          <w:szCs w:val="28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6C12DC">
        <w:rPr>
          <w:rFonts w:eastAsia="Times New Roman"/>
          <w:i/>
          <w:szCs w:val="28"/>
        </w:rPr>
        <w:t>Правовая база противодействия терроризму в Российской Федерации.</w:t>
      </w:r>
    </w:p>
    <w:p w:rsidR="00E47137" w:rsidRDefault="00E47137" w:rsidP="00E47137">
      <w:pPr>
        <w:jc w:val="both"/>
        <w:rPr>
          <w:highlight w:val="cyan"/>
        </w:rPr>
      </w:pPr>
    </w:p>
    <w:p w:rsidR="00E47137" w:rsidRDefault="00E47137" w:rsidP="00E47137">
      <w:pPr>
        <w:jc w:val="both"/>
        <w:rPr>
          <w:highlight w:val="cyan"/>
        </w:rPr>
      </w:pPr>
    </w:p>
    <w:p w:rsidR="006A5A53" w:rsidRDefault="006A5A53" w:rsidP="006A5A53">
      <w:pPr>
        <w:jc w:val="center"/>
        <w:rPr>
          <w:b/>
          <w:sz w:val="36"/>
        </w:rPr>
      </w:pPr>
      <w:r w:rsidRPr="0000466E">
        <w:rPr>
          <w:b/>
          <w:sz w:val="36"/>
        </w:rPr>
        <w:t>Раздел 3. Тематическое планирование</w:t>
      </w:r>
    </w:p>
    <w:p w:rsidR="00AA044D" w:rsidRDefault="00AA044D" w:rsidP="006A5A53">
      <w:pPr>
        <w:jc w:val="center"/>
        <w:rPr>
          <w:b/>
          <w:sz w:val="36"/>
        </w:rPr>
      </w:pPr>
    </w:p>
    <w:tbl>
      <w:tblPr>
        <w:tblStyle w:val="a5"/>
        <w:tblW w:w="0" w:type="auto"/>
        <w:tblLook w:val="04A0"/>
      </w:tblPr>
      <w:tblGrid>
        <w:gridCol w:w="9180"/>
        <w:gridCol w:w="1716"/>
        <w:gridCol w:w="1828"/>
        <w:gridCol w:w="1701"/>
      </w:tblGrid>
      <w:tr w:rsidR="0000466E" w:rsidTr="00AB1092">
        <w:tc>
          <w:tcPr>
            <w:tcW w:w="9180" w:type="dxa"/>
            <w:vMerge w:val="restart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245" w:type="dxa"/>
            <w:gridSpan w:val="3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 темы</w:t>
            </w:r>
          </w:p>
        </w:tc>
      </w:tr>
      <w:tr w:rsidR="00AB1092" w:rsidTr="00AB1092">
        <w:tc>
          <w:tcPr>
            <w:tcW w:w="9180" w:type="dxa"/>
            <w:vMerge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10086D" w:rsidTr="00825CF5">
        <w:tc>
          <w:tcPr>
            <w:tcW w:w="14425" w:type="dxa"/>
            <w:gridSpan w:val="4"/>
          </w:tcPr>
          <w:p w:rsidR="0010086D" w:rsidRDefault="0010086D" w:rsidP="006A5A53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AB1092" w:rsidTr="00AB1092">
        <w:tc>
          <w:tcPr>
            <w:tcW w:w="9180" w:type="dxa"/>
          </w:tcPr>
          <w:p w:rsidR="00AB1092" w:rsidRDefault="00AB1092" w:rsidP="002C51D7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bCs/>
                <w:szCs w:val="20"/>
              </w:rPr>
              <w:t xml:space="preserve">1. Введение </w:t>
            </w:r>
          </w:p>
        </w:tc>
        <w:tc>
          <w:tcPr>
            <w:tcW w:w="1716" w:type="dxa"/>
          </w:tcPr>
          <w:p w:rsidR="00AB1092" w:rsidRDefault="002C51D7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2C51D7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1092" w:rsidTr="00AB1092">
        <w:tc>
          <w:tcPr>
            <w:tcW w:w="9180" w:type="dxa"/>
          </w:tcPr>
          <w:p w:rsidR="00AB1092" w:rsidRDefault="00AB1092" w:rsidP="00CE53AE">
            <w:pPr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2. </w:t>
            </w:r>
            <w:r w:rsidR="002C51D7" w:rsidRPr="009D1D4A">
              <w:rPr>
                <w:rFonts w:eastAsia="Calibri" w:cs="Times New Roman"/>
                <w:color w:val="0D0D0D"/>
                <w:szCs w:val="24"/>
                <w:lang w:eastAsia="ru-RU"/>
              </w:rPr>
              <w:t>Человек. Человек в системе общественных отношений</w:t>
            </w:r>
          </w:p>
        </w:tc>
        <w:tc>
          <w:tcPr>
            <w:tcW w:w="1716" w:type="dxa"/>
          </w:tcPr>
          <w:p w:rsidR="00AB1092" w:rsidRDefault="002C51D7" w:rsidP="006A5A5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296CAA" w:rsidP="006A5A5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B1092" w:rsidTr="00AB1092">
        <w:tc>
          <w:tcPr>
            <w:tcW w:w="9180" w:type="dxa"/>
          </w:tcPr>
          <w:p w:rsidR="00AB1092" w:rsidRDefault="00AB1092" w:rsidP="00CE53AE">
            <w:pPr>
              <w:spacing w:before="100" w:beforeAutospacing="1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2C51D7" w:rsidRPr="009D1D4A">
              <w:rPr>
                <w:rFonts w:eastAsia="Calibri" w:cs="Times New Roman"/>
                <w:color w:val="0D0D0D"/>
                <w:szCs w:val="24"/>
              </w:rPr>
              <w:t>Общество как сложная динамическая система</w:t>
            </w:r>
          </w:p>
        </w:tc>
        <w:tc>
          <w:tcPr>
            <w:tcW w:w="1716" w:type="dxa"/>
          </w:tcPr>
          <w:p w:rsidR="00AB1092" w:rsidRDefault="002C51D7" w:rsidP="006A5A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296CAA" w:rsidP="006A5A5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B1092" w:rsidTr="00AB1092">
        <w:tc>
          <w:tcPr>
            <w:tcW w:w="9180" w:type="dxa"/>
          </w:tcPr>
          <w:p w:rsidR="00AB1092" w:rsidRDefault="00AB1092" w:rsidP="00CE53AE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bCs/>
                <w:szCs w:val="20"/>
              </w:rPr>
              <w:t>4. </w:t>
            </w:r>
            <w:r w:rsidR="002C51D7" w:rsidRPr="009D1D4A">
              <w:rPr>
                <w:rFonts w:eastAsia="Calibri" w:cs="Times New Roman"/>
                <w:color w:val="0D0D0D"/>
                <w:szCs w:val="24"/>
              </w:rPr>
              <w:t>Экономика</w:t>
            </w:r>
          </w:p>
        </w:tc>
        <w:tc>
          <w:tcPr>
            <w:tcW w:w="1716" w:type="dxa"/>
          </w:tcPr>
          <w:p w:rsidR="00AB1092" w:rsidRDefault="002C51D7" w:rsidP="006A5A5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2C51D7" w:rsidP="006A5A5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AB1092" w:rsidTr="00AB1092">
        <w:tc>
          <w:tcPr>
            <w:tcW w:w="9180" w:type="dxa"/>
          </w:tcPr>
          <w:p w:rsidR="00AB1092" w:rsidRDefault="005F1652" w:rsidP="00CE53AE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  <w:r w:rsidR="00AB1092">
              <w:rPr>
                <w:bCs/>
                <w:szCs w:val="20"/>
              </w:rPr>
              <w:t>. </w:t>
            </w:r>
            <w:r w:rsidR="002C51D7" w:rsidRPr="009D1D4A">
              <w:rPr>
                <w:rFonts w:eastAsia="Calibri" w:cs="Times New Roman"/>
                <w:color w:val="0D0D0D"/>
                <w:szCs w:val="24"/>
              </w:rPr>
              <w:t>Социальные отношения</w:t>
            </w:r>
          </w:p>
        </w:tc>
        <w:tc>
          <w:tcPr>
            <w:tcW w:w="1716" w:type="dxa"/>
          </w:tcPr>
          <w:p w:rsidR="00AB1092" w:rsidRDefault="002C51D7" w:rsidP="006A5A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2C51D7" w:rsidP="006A5A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B1092" w:rsidTr="00AB1092">
        <w:tc>
          <w:tcPr>
            <w:tcW w:w="9180" w:type="dxa"/>
          </w:tcPr>
          <w:p w:rsidR="00AB1092" w:rsidRDefault="005F1652" w:rsidP="00AB1092">
            <w:pPr>
              <w:tabs>
                <w:tab w:val="left" w:pos="36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2B59DD">
              <w:rPr>
                <w:bCs/>
                <w:szCs w:val="20"/>
              </w:rPr>
              <w:t>. Итоговое п</w:t>
            </w:r>
            <w:r w:rsidR="00AB1092">
              <w:rPr>
                <w:bCs/>
                <w:szCs w:val="20"/>
              </w:rPr>
              <w:t>овторение</w:t>
            </w:r>
          </w:p>
        </w:tc>
        <w:tc>
          <w:tcPr>
            <w:tcW w:w="1716" w:type="dxa"/>
          </w:tcPr>
          <w:p w:rsidR="00AB1092" w:rsidRDefault="002C51D7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1092" w:rsidRDefault="0010086D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086D" w:rsidTr="007D6E9E">
        <w:tc>
          <w:tcPr>
            <w:tcW w:w="14425" w:type="dxa"/>
            <w:gridSpan w:val="4"/>
          </w:tcPr>
          <w:p w:rsidR="0010086D" w:rsidRDefault="0010086D" w:rsidP="006A5A53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2C51D7" w:rsidTr="00AB1092">
        <w:tc>
          <w:tcPr>
            <w:tcW w:w="9180" w:type="dxa"/>
          </w:tcPr>
          <w:p w:rsidR="002C51D7" w:rsidRDefault="00B546C5" w:rsidP="00AB1092">
            <w:pPr>
              <w:tabs>
                <w:tab w:val="left" w:pos="36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1. Введение</w:t>
            </w:r>
          </w:p>
        </w:tc>
        <w:tc>
          <w:tcPr>
            <w:tcW w:w="1716" w:type="dxa"/>
          </w:tcPr>
          <w:p w:rsidR="002C51D7" w:rsidRDefault="002C51D7" w:rsidP="006A5A53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2C51D7" w:rsidRDefault="00B546C5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2C51D7" w:rsidRDefault="00B546C5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C51D7" w:rsidTr="00AB1092">
        <w:tc>
          <w:tcPr>
            <w:tcW w:w="9180" w:type="dxa"/>
          </w:tcPr>
          <w:p w:rsidR="002C51D7" w:rsidRDefault="00B546C5" w:rsidP="00AB1092">
            <w:pPr>
              <w:tabs>
                <w:tab w:val="left" w:pos="36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2.</w:t>
            </w:r>
            <w:r>
              <w:t xml:space="preserve"> </w:t>
            </w:r>
            <w:r w:rsidRPr="00B546C5">
              <w:rPr>
                <w:bCs/>
                <w:szCs w:val="20"/>
              </w:rPr>
              <w:t>Политика</w:t>
            </w:r>
          </w:p>
        </w:tc>
        <w:tc>
          <w:tcPr>
            <w:tcW w:w="1716" w:type="dxa"/>
          </w:tcPr>
          <w:p w:rsidR="002C51D7" w:rsidRDefault="002C51D7" w:rsidP="006A5A53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2C51D7" w:rsidRDefault="00C664BC" w:rsidP="006A5A5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</w:tcPr>
          <w:p w:rsidR="002C51D7" w:rsidRDefault="00C664BC" w:rsidP="006A5A5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C51D7" w:rsidTr="00AB1092">
        <w:tc>
          <w:tcPr>
            <w:tcW w:w="9180" w:type="dxa"/>
          </w:tcPr>
          <w:p w:rsidR="002C51D7" w:rsidRDefault="00B546C5" w:rsidP="00AB1092">
            <w:pPr>
              <w:tabs>
                <w:tab w:val="left" w:pos="36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3.</w:t>
            </w:r>
            <w:r w:rsidR="00C664BC">
              <w:t xml:space="preserve"> </w:t>
            </w:r>
            <w:r w:rsidR="00C664BC" w:rsidRPr="00C664BC">
              <w:rPr>
                <w:bCs/>
                <w:szCs w:val="20"/>
              </w:rPr>
              <w:t>Правовое регулирование общественных отношений</w:t>
            </w:r>
          </w:p>
        </w:tc>
        <w:tc>
          <w:tcPr>
            <w:tcW w:w="1716" w:type="dxa"/>
          </w:tcPr>
          <w:p w:rsidR="002C51D7" w:rsidRDefault="002C51D7" w:rsidP="006A5A53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2C51D7" w:rsidRDefault="00C664BC" w:rsidP="006A5A5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1" w:type="dxa"/>
          </w:tcPr>
          <w:p w:rsidR="002C51D7" w:rsidRDefault="00C664BC" w:rsidP="006A5A5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C51D7" w:rsidTr="00AB1092">
        <w:tc>
          <w:tcPr>
            <w:tcW w:w="9180" w:type="dxa"/>
          </w:tcPr>
          <w:p w:rsidR="002C51D7" w:rsidRPr="00B546C5" w:rsidRDefault="00B546C5" w:rsidP="00B546C5">
            <w:pPr>
              <w:tabs>
                <w:tab w:val="left" w:pos="36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4. Итоговое повторение</w:t>
            </w:r>
          </w:p>
        </w:tc>
        <w:tc>
          <w:tcPr>
            <w:tcW w:w="1716" w:type="dxa"/>
          </w:tcPr>
          <w:p w:rsidR="002C51D7" w:rsidRDefault="002C51D7" w:rsidP="006A5A53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2C51D7" w:rsidRDefault="00C664BC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2C51D7" w:rsidRDefault="00C664BC" w:rsidP="006A5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1092" w:rsidTr="00AB1092">
        <w:tc>
          <w:tcPr>
            <w:tcW w:w="9180" w:type="dxa"/>
          </w:tcPr>
          <w:p w:rsidR="00AB1092" w:rsidRPr="00691C93" w:rsidRDefault="00AB1092" w:rsidP="002C751C">
            <w:pPr>
              <w:widowControl w:val="0"/>
              <w:tabs>
                <w:tab w:val="left" w:pos="851"/>
                <w:tab w:val="left" w:pos="98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716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00466E" w:rsidRDefault="0000466E" w:rsidP="006A5A53">
      <w:pPr>
        <w:jc w:val="center"/>
        <w:rPr>
          <w:b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B1092" w:rsidRPr="00AB1092" w:rsidRDefault="00AB1092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  <w:r w:rsidRPr="00AB1092">
        <w:rPr>
          <w:b/>
          <w:sz w:val="28"/>
        </w:rPr>
        <w:lastRenderedPageBreak/>
        <w:t>Тематическое планирование в 10 классе</w:t>
      </w:r>
    </w:p>
    <w:p w:rsidR="00AB1092" w:rsidRDefault="00AB1092" w:rsidP="006A5A53">
      <w:pPr>
        <w:jc w:val="center"/>
        <w:rPr>
          <w:b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9"/>
        <w:gridCol w:w="3538"/>
        <w:gridCol w:w="4103"/>
        <w:gridCol w:w="4372"/>
      </w:tblGrid>
      <w:tr w:rsidR="00D40481" w:rsidRPr="00C82955" w:rsidTr="001944F6">
        <w:trPr>
          <w:trHeight w:val="274"/>
        </w:trPr>
        <w:tc>
          <w:tcPr>
            <w:tcW w:w="3819" w:type="dxa"/>
          </w:tcPr>
          <w:p w:rsidR="00D40481" w:rsidRPr="00C82955" w:rsidRDefault="005F1652" w:rsidP="001944F6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82955">
              <w:rPr>
                <w:b/>
                <w:szCs w:val="24"/>
              </w:rPr>
              <w:t>Раздел</w:t>
            </w:r>
          </w:p>
        </w:tc>
        <w:tc>
          <w:tcPr>
            <w:tcW w:w="3538" w:type="dxa"/>
          </w:tcPr>
          <w:p w:rsidR="00D40481" w:rsidRPr="00C82955" w:rsidRDefault="005F1652" w:rsidP="001944F6">
            <w:pPr>
              <w:jc w:val="center"/>
              <w:rPr>
                <w:rFonts w:eastAsia="Calibri" w:cs="Times New Roman"/>
                <w:szCs w:val="24"/>
              </w:rPr>
            </w:pPr>
            <w:r w:rsidRPr="00C82955">
              <w:rPr>
                <w:b/>
                <w:szCs w:val="24"/>
              </w:rPr>
              <w:t>Кол-во часов</w:t>
            </w:r>
          </w:p>
        </w:tc>
        <w:tc>
          <w:tcPr>
            <w:tcW w:w="8475" w:type="dxa"/>
            <w:gridSpan w:val="2"/>
          </w:tcPr>
          <w:p w:rsidR="00D40481" w:rsidRPr="00C82955" w:rsidRDefault="00D40481" w:rsidP="001944F6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82955">
              <w:rPr>
                <w:rFonts w:eastAsia="Calibri" w:cs="Times New Roman"/>
                <w:b/>
                <w:szCs w:val="24"/>
              </w:rPr>
              <w:t>Из них</w:t>
            </w:r>
          </w:p>
        </w:tc>
      </w:tr>
      <w:tr w:rsidR="00D40481" w:rsidRPr="00C82955" w:rsidTr="001944F6">
        <w:trPr>
          <w:trHeight w:val="274"/>
        </w:trPr>
        <w:tc>
          <w:tcPr>
            <w:tcW w:w="3819" w:type="dxa"/>
          </w:tcPr>
          <w:p w:rsidR="00D40481" w:rsidRPr="00C82955" w:rsidRDefault="00D40481" w:rsidP="001944F6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538" w:type="dxa"/>
          </w:tcPr>
          <w:p w:rsidR="00D40481" w:rsidRPr="00C82955" w:rsidRDefault="00D40481" w:rsidP="001944F6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03" w:type="dxa"/>
          </w:tcPr>
          <w:p w:rsidR="00D40481" w:rsidRPr="00C82955" w:rsidRDefault="00D40481" w:rsidP="001944F6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82955">
              <w:rPr>
                <w:rFonts w:eastAsia="Calibri" w:cs="Times New Roman"/>
                <w:b/>
                <w:szCs w:val="24"/>
              </w:rPr>
              <w:t>Контроль знаний</w:t>
            </w:r>
          </w:p>
        </w:tc>
        <w:tc>
          <w:tcPr>
            <w:tcW w:w="4371" w:type="dxa"/>
          </w:tcPr>
          <w:p w:rsidR="00D40481" w:rsidRPr="00C82955" w:rsidRDefault="005F1652" w:rsidP="001944F6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82955">
              <w:rPr>
                <w:b/>
                <w:szCs w:val="24"/>
              </w:rPr>
              <w:t>Вид контроля</w:t>
            </w:r>
          </w:p>
        </w:tc>
      </w:tr>
      <w:tr w:rsidR="00D40481" w:rsidRPr="00C82955" w:rsidTr="001944F6">
        <w:trPr>
          <w:trHeight w:val="274"/>
        </w:trPr>
        <w:tc>
          <w:tcPr>
            <w:tcW w:w="3819" w:type="dxa"/>
          </w:tcPr>
          <w:p w:rsidR="00D40481" w:rsidRPr="00B0645A" w:rsidRDefault="005F1652" w:rsidP="005F1652">
            <w:pPr>
              <w:rPr>
                <w:rFonts w:eastAsia="Calibri" w:cs="Times New Roman"/>
                <w:b/>
                <w:szCs w:val="24"/>
              </w:rPr>
            </w:pPr>
            <w:r w:rsidRPr="00B0645A">
              <w:rPr>
                <w:b/>
                <w:szCs w:val="24"/>
              </w:rPr>
              <w:t>1.</w:t>
            </w:r>
            <w:r w:rsidR="00D40481" w:rsidRPr="00B0645A">
              <w:rPr>
                <w:rFonts w:eastAsia="Calibri" w:cs="Times New Roman"/>
                <w:b/>
                <w:szCs w:val="24"/>
              </w:rPr>
              <w:t>Введение</w:t>
            </w:r>
          </w:p>
        </w:tc>
        <w:tc>
          <w:tcPr>
            <w:tcW w:w="3538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2 часа</w:t>
            </w:r>
          </w:p>
        </w:tc>
        <w:tc>
          <w:tcPr>
            <w:tcW w:w="4103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Тест</w:t>
            </w:r>
          </w:p>
        </w:tc>
        <w:tc>
          <w:tcPr>
            <w:tcW w:w="4371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Диагностический</w:t>
            </w:r>
          </w:p>
        </w:tc>
      </w:tr>
      <w:tr w:rsidR="00D40481" w:rsidRPr="00C82955" w:rsidTr="001944F6">
        <w:trPr>
          <w:trHeight w:val="565"/>
        </w:trPr>
        <w:tc>
          <w:tcPr>
            <w:tcW w:w="3819" w:type="dxa"/>
          </w:tcPr>
          <w:p w:rsidR="00D40481" w:rsidRPr="00C82955" w:rsidRDefault="00D40481" w:rsidP="00962E6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C82955">
              <w:rPr>
                <w:b/>
                <w:sz w:val="24"/>
                <w:szCs w:val="24"/>
              </w:rPr>
              <w:t>2.</w:t>
            </w:r>
            <w:r w:rsidRPr="00C82955">
              <w:rPr>
                <w:b/>
                <w:color w:val="0D0D0D"/>
                <w:sz w:val="24"/>
                <w:szCs w:val="24"/>
              </w:rPr>
              <w:t xml:space="preserve"> Человек. Человек в системе общественных отношений</w:t>
            </w:r>
          </w:p>
        </w:tc>
        <w:tc>
          <w:tcPr>
            <w:tcW w:w="3538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17 часов</w:t>
            </w:r>
          </w:p>
        </w:tc>
        <w:tc>
          <w:tcPr>
            <w:tcW w:w="4103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 xml:space="preserve">Тест, </w:t>
            </w:r>
            <w:r w:rsidR="00C82955">
              <w:rPr>
                <w:szCs w:val="24"/>
              </w:rPr>
              <w:t>проверочная</w:t>
            </w:r>
            <w:r w:rsidRPr="00C82955">
              <w:rPr>
                <w:rFonts w:eastAsia="Calibri" w:cs="Times New Roman"/>
                <w:szCs w:val="24"/>
              </w:rPr>
              <w:t xml:space="preserve"> работа</w:t>
            </w:r>
          </w:p>
        </w:tc>
        <w:tc>
          <w:tcPr>
            <w:tcW w:w="4371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Текущий,</w:t>
            </w:r>
            <w:r w:rsidR="00962E6B">
              <w:rPr>
                <w:rFonts w:eastAsia="Calibri" w:cs="Times New Roman"/>
                <w:szCs w:val="24"/>
              </w:rPr>
              <w:t xml:space="preserve"> </w:t>
            </w:r>
            <w:r w:rsidRPr="00C82955">
              <w:rPr>
                <w:rFonts w:eastAsia="Calibri" w:cs="Times New Roman"/>
                <w:szCs w:val="24"/>
              </w:rPr>
              <w:t>тематический. ВМ.</w:t>
            </w:r>
          </w:p>
        </w:tc>
      </w:tr>
      <w:tr w:rsidR="00D40481" w:rsidRPr="00C82955" w:rsidTr="00962E6B">
        <w:trPr>
          <w:trHeight w:val="466"/>
        </w:trPr>
        <w:tc>
          <w:tcPr>
            <w:tcW w:w="3819" w:type="dxa"/>
          </w:tcPr>
          <w:p w:rsidR="00D40481" w:rsidRPr="00C82955" w:rsidRDefault="00D40481" w:rsidP="00962E6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C82955">
              <w:rPr>
                <w:b/>
                <w:sz w:val="24"/>
                <w:szCs w:val="24"/>
              </w:rPr>
              <w:t xml:space="preserve">3. </w:t>
            </w:r>
            <w:r w:rsidRPr="00C82955">
              <w:rPr>
                <w:b/>
                <w:color w:val="0D0D0D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3538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6 часов</w:t>
            </w:r>
          </w:p>
        </w:tc>
        <w:tc>
          <w:tcPr>
            <w:tcW w:w="4103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 xml:space="preserve">Тест, </w:t>
            </w:r>
            <w:r w:rsidR="00C82955">
              <w:rPr>
                <w:szCs w:val="24"/>
              </w:rPr>
              <w:t>проверочная</w:t>
            </w:r>
            <w:r w:rsidRPr="00C82955">
              <w:rPr>
                <w:rFonts w:eastAsia="Calibri" w:cs="Times New Roman"/>
                <w:szCs w:val="24"/>
              </w:rPr>
              <w:t xml:space="preserve"> работа</w:t>
            </w:r>
          </w:p>
        </w:tc>
        <w:tc>
          <w:tcPr>
            <w:tcW w:w="4371" w:type="dxa"/>
          </w:tcPr>
          <w:p w:rsidR="00D40481" w:rsidRPr="00C82955" w:rsidRDefault="00D40481" w:rsidP="00962E6B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Текущий,</w:t>
            </w:r>
            <w:r w:rsidR="00962E6B">
              <w:rPr>
                <w:rFonts w:eastAsia="Calibri" w:cs="Times New Roman"/>
                <w:szCs w:val="24"/>
              </w:rPr>
              <w:t xml:space="preserve"> </w:t>
            </w:r>
            <w:r w:rsidRPr="00C82955">
              <w:rPr>
                <w:rFonts w:eastAsia="Calibri" w:cs="Times New Roman"/>
                <w:szCs w:val="24"/>
              </w:rPr>
              <w:t>тематический. ВМ</w:t>
            </w:r>
          </w:p>
        </w:tc>
      </w:tr>
      <w:tr w:rsidR="00D40481" w:rsidRPr="00C82955" w:rsidTr="00962E6B">
        <w:trPr>
          <w:trHeight w:val="343"/>
        </w:trPr>
        <w:tc>
          <w:tcPr>
            <w:tcW w:w="3819" w:type="dxa"/>
          </w:tcPr>
          <w:p w:rsidR="00D40481" w:rsidRPr="00C82955" w:rsidRDefault="00D40481" w:rsidP="00962E6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C82955">
              <w:rPr>
                <w:b/>
                <w:sz w:val="24"/>
                <w:szCs w:val="24"/>
              </w:rPr>
              <w:t xml:space="preserve">4. </w:t>
            </w:r>
            <w:r w:rsidRPr="00C82955">
              <w:rPr>
                <w:b/>
                <w:color w:val="0D0D0D"/>
                <w:sz w:val="24"/>
                <w:szCs w:val="24"/>
              </w:rPr>
              <w:t>Экономика</w:t>
            </w:r>
          </w:p>
        </w:tc>
        <w:tc>
          <w:tcPr>
            <w:tcW w:w="3538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29 часов</w:t>
            </w:r>
          </w:p>
        </w:tc>
        <w:tc>
          <w:tcPr>
            <w:tcW w:w="4103" w:type="dxa"/>
          </w:tcPr>
          <w:p w:rsidR="00D40481" w:rsidRPr="00C82955" w:rsidRDefault="00D40481" w:rsidP="00C82955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 xml:space="preserve">Тест, </w:t>
            </w:r>
            <w:r w:rsidR="00C82955">
              <w:rPr>
                <w:szCs w:val="24"/>
              </w:rPr>
              <w:t>проверочная</w:t>
            </w:r>
            <w:r w:rsidRPr="00C82955">
              <w:rPr>
                <w:rFonts w:eastAsia="Calibri" w:cs="Times New Roman"/>
                <w:szCs w:val="24"/>
              </w:rPr>
              <w:t xml:space="preserve"> работа</w:t>
            </w:r>
          </w:p>
        </w:tc>
        <w:tc>
          <w:tcPr>
            <w:tcW w:w="4371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Тематический. ВМ</w:t>
            </w:r>
          </w:p>
        </w:tc>
      </w:tr>
      <w:tr w:rsidR="00D40481" w:rsidRPr="00C82955" w:rsidTr="00962E6B">
        <w:trPr>
          <w:trHeight w:val="135"/>
        </w:trPr>
        <w:tc>
          <w:tcPr>
            <w:tcW w:w="3819" w:type="dxa"/>
          </w:tcPr>
          <w:p w:rsidR="00D40481" w:rsidRPr="00C82955" w:rsidRDefault="00D40481" w:rsidP="00962E6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C82955">
              <w:rPr>
                <w:b/>
                <w:sz w:val="24"/>
                <w:szCs w:val="24"/>
              </w:rPr>
              <w:t>5.</w:t>
            </w:r>
            <w:r w:rsidRPr="00C82955">
              <w:rPr>
                <w:b/>
                <w:color w:val="0D0D0D"/>
                <w:sz w:val="24"/>
                <w:szCs w:val="24"/>
              </w:rPr>
              <w:t xml:space="preserve"> Социальные отношения</w:t>
            </w:r>
          </w:p>
        </w:tc>
        <w:tc>
          <w:tcPr>
            <w:tcW w:w="3538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12 часов</w:t>
            </w:r>
          </w:p>
        </w:tc>
        <w:tc>
          <w:tcPr>
            <w:tcW w:w="4103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Тест</w:t>
            </w:r>
          </w:p>
        </w:tc>
        <w:tc>
          <w:tcPr>
            <w:tcW w:w="4371" w:type="dxa"/>
          </w:tcPr>
          <w:p w:rsidR="00D40481" w:rsidRPr="00C82955" w:rsidRDefault="00D40481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Тематический. ВМ</w:t>
            </w:r>
          </w:p>
        </w:tc>
      </w:tr>
      <w:tr w:rsidR="005F1652" w:rsidRPr="00C82955" w:rsidTr="00962E6B">
        <w:trPr>
          <w:trHeight w:val="381"/>
        </w:trPr>
        <w:tc>
          <w:tcPr>
            <w:tcW w:w="3819" w:type="dxa"/>
          </w:tcPr>
          <w:p w:rsidR="005F1652" w:rsidRPr="00B0645A" w:rsidRDefault="005F1652" w:rsidP="001944F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B0645A">
              <w:rPr>
                <w:b/>
                <w:sz w:val="24"/>
                <w:szCs w:val="24"/>
              </w:rPr>
              <w:t>6. Итоговое повторение</w:t>
            </w:r>
          </w:p>
        </w:tc>
        <w:tc>
          <w:tcPr>
            <w:tcW w:w="3538" w:type="dxa"/>
          </w:tcPr>
          <w:p w:rsidR="005F1652" w:rsidRPr="00C82955" w:rsidRDefault="005F1652" w:rsidP="001944F6">
            <w:pPr>
              <w:rPr>
                <w:szCs w:val="24"/>
              </w:rPr>
            </w:pPr>
            <w:r w:rsidRPr="00C82955">
              <w:rPr>
                <w:szCs w:val="24"/>
              </w:rPr>
              <w:t>2 часа</w:t>
            </w:r>
          </w:p>
        </w:tc>
        <w:tc>
          <w:tcPr>
            <w:tcW w:w="4103" w:type="dxa"/>
          </w:tcPr>
          <w:p w:rsidR="005F1652" w:rsidRPr="00C82955" w:rsidRDefault="005F1652" w:rsidP="001944F6">
            <w:pPr>
              <w:rPr>
                <w:szCs w:val="24"/>
              </w:rPr>
            </w:pPr>
          </w:p>
        </w:tc>
        <w:tc>
          <w:tcPr>
            <w:tcW w:w="4371" w:type="dxa"/>
          </w:tcPr>
          <w:p w:rsidR="005F1652" w:rsidRPr="00C82955" w:rsidRDefault="005F1652" w:rsidP="001944F6">
            <w:pPr>
              <w:rPr>
                <w:szCs w:val="24"/>
              </w:rPr>
            </w:pPr>
            <w:r w:rsidRPr="00C82955">
              <w:rPr>
                <w:szCs w:val="24"/>
              </w:rPr>
              <w:t>Итоговая к.р.</w:t>
            </w:r>
          </w:p>
        </w:tc>
      </w:tr>
      <w:tr w:rsidR="00AA2B3F" w:rsidRPr="00AA2B3F" w:rsidTr="00962E6B">
        <w:trPr>
          <w:trHeight w:val="117"/>
        </w:trPr>
        <w:tc>
          <w:tcPr>
            <w:tcW w:w="3819" w:type="dxa"/>
          </w:tcPr>
          <w:p w:rsidR="00AA2B3F" w:rsidRPr="00AA2B3F" w:rsidRDefault="00AA2B3F" w:rsidP="001944F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AA2B3F" w:rsidRPr="00AA2B3F" w:rsidRDefault="00AA2B3F" w:rsidP="001944F6">
            <w:pPr>
              <w:rPr>
                <w:b/>
                <w:szCs w:val="24"/>
              </w:rPr>
            </w:pPr>
            <w:r w:rsidRPr="00AA2B3F">
              <w:rPr>
                <w:b/>
                <w:szCs w:val="24"/>
              </w:rPr>
              <w:t>68 часов</w:t>
            </w:r>
          </w:p>
        </w:tc>
        <w:tc>
          <w:tcPr>
            <w:tcW w:w="4103" w:type="dxa"/>
          </w:tcPr>
          <w:p w:rsidR="00AA2B3F" w:rsidRPr="00AA2B3F" w:rsidRDefault="00AA2B3F" w:rsidP="001944F6">
            <w:pPr>
              <w:rPr>
                <w:b/>
                <w:szCs w:val="24"/>
              </w:rPr>
            </w:pPr>
          </w:p>
        </w:tc>
        <w:tc>
          <w:tcPr>
            <w:tcW w:w="4371" w:type="dxa"/>
          </w:tcPr>
          <w:p w:rsidR="00AA2B3F" w:rsidRPr="00AA2B3F" w:rsidRDefault="00AA2B3F" w:rsidP="001944F6">
            <w:pPr>
              <w:rPr>
                <w:b/>
                <w:szCs w:val="24"/>
              </w:rPr>
            </w:pPr>
          </w:p>
        </w:tc>
      </w:tr>
    </w:tbl>
    <w:p w:rsidR="00AA044D" w:rsidRDefault="00AA044D" w:rsidP="006A5A53">
      <w:pPr>
        <w:jc w:val="center"/>
        <w:rPr>
          <w:b/>
        </w:rPr>
      </w:pPr>
    </w:p>
    <w:p w:rsidR="00AB1092" w:rsidRDefault="00AB1092" w:rsidP="00296CAA">
      <w:pPr>
        <w:spacing w:line="240" w:lineRule="auto"/>
        <w:jc w:val="center"/>
        <w:rPr>
          <w:b/>
          <w:sz w:val="28"/>
          <w:szCs w:val="20"/>
        </w:rPr>
      </w:pPr>
      <w:r w:rsidRPr="00296CAA">
        <w:rPr>
          <w:b/>
          <w:bCs/>
          <w:sz w:val="28"/>
          <w:szCs w:val="20"/>
        </w:rPr>
        <w:t>Тематическое планирование  в 11</w:t>
      </w:r>
      <w:r w:rsidR="0002244C">
        <w:rPr>
          <w:b/>
          <w:bCs/>
          <w:sz w:val="28"/>
          <w:szCs w:val="20"/>
        </w:rPr>
        <w:t xml:space="preserve"> </w:t>
      </w:r>
      <w:r w:rsidRPr="00296CAA">
        <w:rPr>
          <w:b/>
          <w:sz w:val="28"/>
          <w:szCs w:val="20"/>
        </w:rPr>
        <w:t xml:space="preserve">классе </w:t>
      </w:r>
    </w:p>
    <w:p w:rsidR="00AA044D" w:rsidRPr="00296CAA" w:rsidRDefault="00AA044D" w:rsidP="00296CAA">
      <w:pPr>
        <w:spacing w:line="240" w:lineRule="auto"/>
        <w:jc w:val="center"/>
        <w:rPr>
          <w:b/>
          <w:bCs/>
          <w:sz w:val="40"/>
          <w:szCs w:val="28"/>
        </w:rPr>
      </w:pP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  <w:gridCol w:w="3549"/>
        <w:gridCol w:w="4116"/>
        <w:gridCol w:w="4386"/>
      </w:tblGrid>
      <w:tr w:rsidR="00FC11D8" w:rsidRPr="00C82955" w:rsidTr="00962E6B">
        <w:trPr>
          <w:trHeight w:val="170"/>
        </w:trPr>
        <w:tc>
          <w:tcPr>
            <w:tcW w:w="3831" w:type="dxa"/>
          </w:tcPr>
          <w:p w:rsidR="00FC11D8" w:rsidRPr="00C82955" w:rsidRDefault="00FC11D8" w:rsidP="001944F6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82955">
              <w:rPr>
                <w:b/>
                <w:szCs w:val="24"/>
              </w:rPr>
              <w:t>Раздел</w:t>
            </w:r>
          </w:p>
        </w:tc>
        <w:tc>
          <w:tcPr>
            <w:tcW w:w="3549" w:type="dxa"/>
          </w:tcPr>
          <w:p w:rsidR="00FC11D8" w:rsidRPr="00C82955" w:rsidRDefault="00FC11D8" w:rsidP="001944F6">
            <w:pPr>
              <w:jc w:val="center"/>
              <w:rPr>
                <w:rFonts w:eastAsia="Calibri" w:cs="Times New Roman"/>
                <w:szCs w:val="24"/>
              </w:rPr>
            </w:pPr>
            <w:r w:rsidRPr="00C82955">
              <w:rPr>
                <w:b/>
                <w:szCs w:val="24"/>
              </w:rPr>
              <w:t>Кол-во часов</w:t>
            </w:r>
          </w:p>
        </w:tc>
        <w:tc>
          <w:tcPr>
            <w:tcW w:w="8502" w:type="dxa"/>
            <w:gridSpan w:val="2"/>
          </w:tcPr>
          <w:p w:rsidR="00FC11D8" w:rsidRPr="00C82955" w:rsidRDefault="00FC11D8" w:rsidP="001944F6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82955">
              <w:rPr>
                <w:rFonts w:eastAsia="Calibri" w:cs="Times New Roman"/>
                <w:b/>
                <w:szCs w:val="24"/>
              </w:rPr>
              <w:t>Из них</w:t>
            </w:r>
          </w:p>
        </w:tc>
      </w:tr>
      <w:tr w:rsidR="00FC11D8" w:rsidRPr="00C82955" w:rsidTr="00962E6B">
        <w:trPr>
          <w:trHeight w:val="170"/>
        </w:trPr>
        <w:tc>
          <w:tcPr>
            <w:tcW w:w="3831" w:type="dxa"/>
          </w:tcPr>
          <w:p w:rsidR="00FC11D8" w:rsidRPr="00C82955" w:rsidRDefault="00FC11D8" w:rsidP="001944F6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549" w:type="dxa"/>
          </w:tcPr>
          <w:p w:rsidR="00FC11D8" w:rsidRPr="00C82955" w:rsidRDefault="00FC11D8" w:rsidP="001944F6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16" w:type="dxa"/>
          </w:tcPr>
          <w:p w:rsidR="00FC11D8" w:rsidRPr="00C82955" w:rsidRDefault="00FC11D8" w:rsidP="001944F6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82955">
              <w:rPr>
                <w:rFonts w:eastAsia="Calibri" w:cs="Times New Roman"/>
                <w:b/>
                <w:szCs w:val="24"/>
              </w:rPr>
              <w:t>Контроль знаний</w:t>
            </w:r>
          </w:p>
        </w:tc>
        <w:tc>
          <w:tcPr>
            <w:tcW w:w="4386" w:type="dxa"/>
          </w:tcPr>
          <w:p w:rsidR="00FC11D8" w:rsidRPr="00C82955" w:rsidRDefault="00FC11D8" w:rsidP="001944F6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82955">
              <w:rPr>
                <w:b/>
                <w:szCs w:val="24"/>
              </w:rPr>
              <w:t>Вид контроля</w:t>
            </w:r>
          </w:p>
        </w:tc>
      </w:tr>
      <w:tr w:rsidR="00FC11D8" w:rsidRPr="00C82955" w:rsidTr="00962E6B">
        <w:trPr>
          <w:trHeight w:val="170"/>
        </w:trPr>
        <w:tc>
          <w:tcPr>
            <w:tcW w:w="3831" w:type="dxa"/>
          </w:tcPr>
          <w:p w:rsidR="00FC11D8" w:rsidRPr="00B0645A" w:rsidRDefault="00FC11D8" w:rsidP="001944F6">
            <w:pPr>
              <w:rPr>
                <w:rFonts w:eastAsia="Calibri" w:cs="Times New Roman"/>
                <w:b/>
                <w:szCs w:val="24"/>
              </w:rPr>
            </w:pPr>
            <w:r w:rsidRPr="00B0645A">
              <w:rPr>
                <w:b/>
                <w:szCs w:val="24"/>
              </w:rPr>
              <w:t>1.</w:t>
            </w:r>
            <w:r w:rsidRPr="00B0645A">
              <w:rPr>
                <w:rFonts w:eastAsia="Calibri" w:cs="Times New Roman"/>
                <w:b/>
                <w:szCs w:val="24"/>
              </w:rPr>
              <w:t>Введение</w:t>
            </w:r>
          </w:p>
        </w:tc>
        <w:tc>
          <w:tcPr>
            <w:tcW w:w="3549" w:type="dxa"/>
          </w:tcPr>
          <w:p w:rsidR="00FC11D8" w:rsidRPr="00C82955" w:rsidRDefault="00FC11D8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2 часа</w:t>
            </w:r>
          </w:p>
        </w:tc>
        <w:tc>
          <w:tcPr>
            <w:tcW w:w="4116" w:type="dxa"/>
          </w:tcPr>
          <w:p w:rsidR="00FC11D8" w:rsidRPr="00C82955" w:rsidRDefault="00FC11D8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Тест</w:t>
            </w:r>
          </w:p>
        </w:tc>
        <w:tc>
          <w:tcPr>
            <w:tcW w:w="4386" w:type="dxa"/>
          </w:tcPr>
          <w:p w:rsidR="00FC11D8" w:rsidRPr="00C82955" w:rsidRDefault="00FC11D8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Диагностический</w:t>
            </w:r>
          </w:p>
        </w:tc>
      </w:tr>
      <w:tr w:rsidR="00FC11D8" w:rsidRPr="00C82955" w:rsidTr="00962E6B">
        <w:trPr>
          <w:trHeight w:val="351"/>
        </w:trPr>
        <w:tc>
          <w:tcPr>
            <w:tcW w:w="3831" w:type="dxa"/>
          </w:tcPr>
          <w:p w:rsidR="00FC11D8" w:rsidRPr="00C82955" w:rsidRDefault="00FC11D8" w:rsidP="00962E6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C82955">
              <w:rPr>
                <w:b/>
                <w:sz w:val="24"/>
                <w:szCs w:val="24"/>
              </w:rPr>
              <w:t>2.</w:t>
            </w:r>
            <w:r w:rsidRPr="00C82955">
              <w:rPr>
                <w:b/>
                <w:color w:val="0D0D0D"/>
                <w:sz w:val="24"/>
                <w:szCs w:val="24"/>
              </w:rPr>
              <w:t xml:space="preserve"> </w:t>
            </w:r>
            <w:r w:rsidR="00F470E7" w:rsidRPr="00F470E7">
              <w:rPr>
                <w:b/>
                <w:color w:val="0D0D0D"/>
                <w:sz w:val="24"/>
                <w:szCs w:val="24"/>
              </w:rPr>
              <w:t>Политика</w:t>
            </w:r>
          </w:p>
        </w:tc>
        <w:tc>
          <w:tcPr>
            <w:tcW w:w="3549" w:type="dxa"/>
          </w:tcPr>
          <w:p w:rsidR="00FC11D8" w:rsidRPr="00C82955" w:rsidRDefault="00F470E7" w:rsidP="001944F6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28</w:t>
            </w:r>
            <w:r w:rsidR="00FC11D8" w:rsidRPr="00C82955">
              <w:rPr>
                <w:rFonts w:eastAsia="Calibri" w:cs="Times New Roman"/>
                <w:szCs w:val="24"/>
              </w:rPr>
              <w:t xml:space="preserve"> часов</w:t>
            </w:r>
          </w:p>
        </w:tc>
        <w:tc>
          <w:tcPr>
            <w:tcW w:w="4116" w:type="dxa"/>
          </w:tcPr>
          <w:p w:rsidR="00FC11D8" w:rsidRPr="00C82955" w:rsidRDefault="00FC11D8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 xml:space="preserve">Тест, </w:t>
            </w:r>
            <w:r>
              <w:rPr>
                <w:szCs w:val="24"/>
              </w:rPr>
              <w:t>проверочная</w:t>
            </w:r>
            <w:r w:rsidRPr="00C82955">
              <w:rPr>
                <w:rFonts w:eastAsia="Calibri" w:cs="Times New Roman"/>
                <w:szCs w:val="24"/>
              </w:rPr>
              <w:t xml:space="preserve"> работа</w:t>
            </w:r>
          </w:p>
        </w:tc>
        <w:tc>
          <w:tcPr>
            <w:tcW w:w="4386" w:type="dxa"/>
          </w:tcPr>
          <w:p w:rsidR="00FC11D8" w:rsidRPr="00C82955" w:rsidRDefault="00FC11D8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Текущий,</w:t>
            </w:r>
            <w:r w:rsidR="00962E6B">
              <w:rPr>
                <w:rFonts w:eastAsia="Calibri" w:cs="Times New Roman"/>
                <w:szCs w:val="24"/>
              </w:rPr>
              <w:t xml:space="preserve"> </w:t>
            </w:r>
            <w:r w:rsidRPr="00C82955">
              <w:rPr>
                <w:rFonts w:eastAsia="Calibri" w:cs="Times New Roman"/>
                <w:szCs w:val="24"/>
              </w:rPr>
              <w:t>тематический. ВМ.</w:t>
            </w:r>
          </w:p>
        </w:tc>
      </w:tr>
      <w:tr w:rsidR="00FC11D8" w:rsidRPr="00C82955" w:rsidTr="00962E6B">
        <w:trPr>
          <w:trHeight w:val="690"/>
        </w:trPr>
        <w:tc>
          <w:tcPr>
            <w:tcW w:w="3831" w:type="dxa"/>
          </w:tcPr>
          <w:p w:rsidR="00FC11D8" w:rsidRPr="00C82955" w:rsidRDefault="00FC11D8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b/>
                <w:szCs w:val="24"/>
              </w:rPr>
              <w:t xml:space="preserve">3. </w:t>
            </w:r>
            <w:r w:rsidR="00F470E7" w:rsidRPr="00F470E7">
              <w:rPr>
                <w:rFonts w:eastAsia="Calibri" w:cs="Times New Roman"/>
                <w:b/>
                <w:color w:val="0D0D0D"/>
                <w:szCs w:val="24"/>
                <w:u w:color="000000"/>
                <w:bdr w:val="nil"/>
                <w:lang w:eastAsia="ru-RU"/>
              </w:rPr>
              <w:t xml:space="preserve">Правовое регулирование общественных отношений </w:t>
            </w:r>
          </w:p>
        </w:tc>
        <w:tc>
          <w:tcPr>
            <w:tcW w:w="3549" w:type="dxa"/>
          </w:tcPr>
          <w:p w:rsidR="00FC11D8" w:rsidRPr="00C82955" w:rsidRDefault="00F470E7" w:rsidP="001944F6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3</w:t>
            </w:r>
            <w:r w:rsidR="00FC11D8" w:rsidRPr="00C82955">
              <w:rPr>
                <w:rFonts w:eastAsia="Calibri" w:cs="Times New Roman"/>
                <w:szCs w:val="24"/>
              </w:rPr>
              <w:t>6 часов</w:t>
            </w:r>
          </w:p>
        </w:tc>
        <w:tc>
          <w:tcPr>
            <w:tcW w:w="4116" w:type="dxa"/>
          </w:tcPr>
          <w:p w:rsidR="00FC11D8" w:rsidRPr="00C82955" w:rsidRDefault="00FC11D8" w:rsidP="001944F6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 xml:space="preserve">Тест, </w:t>
            </w:r>
            <w:r>
              <w:rPr>
                <w:szCs w:val="24"/>
              </w:rPr>
              <w:t>проверочная</w:t>
            </w:r>
            <w:r w:rsidRPr="00C82955">
              <w:rPr>
                <w:rFonts w:eastAsia="Calibri" w:cs="Times New Roman"/>
                <w:szCs w:val="24"/>
              </w:rPr>
              <w:t xml:space="preserve"> работа</w:t>
            </w:r>
          </w:p>
        </w:tc>
        <w:tc>
          <w:tcPr>
            <w:tcW w:w="4386" w:type="dxa"/>
          </w:tcPr>
          <w:p w:rsidR="00FC11D8" w:rsidRPr="00C82955" w:rsidRDefault="00FC11D8" w:rsidP="00962E6B">
            <w:pPr>
              <w:rPr>
                <w:rFonts w:eastAsia="Calibri" w:cs="Times New Roman"/>
                <w:szCs w:val="24"/>
              </w:rPr>
            </w:pPr>
            <w:r w:rsidRPr="00C82955">
              <w:rPr>
                <w:rFonts w:eastAsia="Calibri" w:cs="Times New Roman"/>
                <w:szCs w:val="24"/>
              </w:rPr>
              <w:t>Текущий,</w:t>
            </w:r>
            <w:r w:rsidR="00962E6B">
              <w:rPr>
                <w:rFonts w:eastAsia="Calibri" w:cs="Times New Roman"/>
                <w:szCs w:val="24"/>
              </w:rPr>
              <w:t xml:space="preserve"> </w:t>
            </w:r>
            <w:r w:rsidRPr="00C82955">
              <w:rPr>
                <w:rFonts w:eastAsia="Calibri" w:cs="Times New Roman"/>
                <w:szCs w:val="24"/>
              </w:rPr>
              <w:t>тематический. ВМ</w:t>
            </w:r>
          </w:p>
        </w:tc>
      </w:tr>
      <w:tr w:rsidR="00FC11D8" w:rsidRPr="00C82955" w:rsidTr="00962E6B">
        <w:trPr>
          <w:trHeight w:val="77"/>
        </w:trPr>
        <w:tc>
          <w:tcPr>
            <w:tcW w:w="3831" w:type="dxa"/>
          </w:tcPr>
          <w:p w:rsidR="00FC11D8" w:rsidRPr="00B0645A" w:rsidRDefault="00F470E7" w:rsidP="001944F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C11D8" w:rsidRPr="00B0645A">
              <w:rPr>
                <w:b/>
                <w:sz w:val="24"/>
                <w:szCs w:val="24"/>
              </w:rPr>
              <w:t>. Итоговое повторение</w:t>
            </w:r>
          </w:p>
        </w:tc>
        <w:tc>
          <w:tcPr>
            <w:tcW w:w="3549" w:type="dxa"/>
          </w:tcPr>
          <w:p w:rsidR="00FC11D8" w:rsidRPr="00C82955" w:rsidRDefault="00FC11D8" w:rsidP="001944F6">
            <w:pPr>
              <w:rPr>
                <w:szCs w:val="24"/>
              </w:rPr>
            </w:pPr>
            <w:r w:rsidRPr="00C82955">
              <w:rPr>
                <w:szCs w:val="24"/>
              </w:rPr>
              <w:t>2 часа</w:t>
            </w:r>
          </w:p>
        </w:tc>
        <w:tc>
          <w:tcPr>
            <w:tcW w:w="4116" w:type="dxa"/>
          </w:tcPr>
          <w:p w:rsidR="00FC11D8" w:rsidRPr="00C82955" w:rsidRDefault="00FC11D8" w:rsidP="001944F6">
            <w:pPr>
              <w:rPr>
                <w:szCs w:val="24"/>
              </w:rPr>
            </w:pPr>
          </w:p>
        </w:tc>
        <w:tc>
          <w:tcPr>
            <w:tcW w:w="4386" w:type="dxa"/>
          </w:tcPr>
          <w:p w:rsidR="00FC11D8" w:rsidRPr="00C82955" w:rsidRDefault="00FC11D8" w:rsidP="001944F6">
            <w:pPr>
              <w:rPr>
                <w:szCs w:val="24"/>
              </w:rPr>
            </w:pPr>
            <w:r w:rsidRPr="00C82955">
              <w:rPr>
                <w:szCs w:val="24"/>
              </w:rPr>
              <w:t>Итоговая к.р.</w:t>
            </w:r>
          </w:p>
        </w:tc>
      </w:tr>
      <w:tr w:rsidR="00FC11D8" w:rsidRPr="00FC11D8" w:rsidTr="00962E6B">
        <w:trPr>
          <w:trHeight w:val="143"/>
        </w:trPr>
        <w:tc>
          <w:tcPr>
            <w:tcW w:w="3831" w:type="dxa"/>
          </w:tcPr>
          <w:p w:rsidR="00FC11D8" w:rsidRPr="00FC11D8" w:rsidRDefault="00FC11D8" w:rsidP="001944F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FC11D8" w:rsidRPr="00FC11D8" w:rsidRDefault="00FC11D8" w:rsidP="001944F6">
            <w:pPr>
              <w:rPr>
                <w:b/>
                <w:szCs w:val="24"/>
              </w:rPr>
            </w:pPr>
            <w:r w:rsidRPr="00FC11D8">
              <w:rPr>
                <w:b/>
                <w:szCs w:val="24"/>
              </w:rPr>
              <w:t>68</w:t>
            </w:r>
            <w:r>
              <w:rPr>
                <w:b/>
                <w:szCs w:val="24"/>
              </w:rPr>
              <w:t xml:space="preserve"> часов</w:t>
            </w:r>
          </w:p>
        </w:tc>
        <w:tc>
          <w:tcPr>
            <w:tcW w:w="4116" w:type="dxa"/>
          </w:tcPr>
          <w:p w:rsidR="00FC11D8" w:rsidRPr="00FC11D8" w:rsidRDefault="00FC11D8" w:rsidP="001944F6">
            <w:pPr>
              <w:rPr>
                <w:b/>
                <w:szCs w:val="24"/>
              </w:rPr>
            </w:pPr>
          </w:p>
        </w:tc>
        <w:tc>
          <w:tcPr>
            <w:tcW w:w="4386" w:type="dxa"/>
          </w:tcPr>
          <w:p w:rsidR="00FC11D8" w:rsidRPr="00FC11D8" w:rsidRDefault="00FC11D8" w:rsidP="001944F6">
            <w:pPr>
              <w:rPr>
                <w:b/>
                <w:szCs w:val="24"/>
              </w:rPr>
            </w:pPr>
          </w:p>
        </w:tc>
      </w:tr>
    </w:tbl>
    <w:p w:rsidR="00423CF7" w:rsidRDefault="00423CF7" w:rsidP="006A5A53">
      <w:pPr>
        <w:jc w:val="center"/>
        <w:rPr>
          <w:b/>
        </w:rPr>
      </w:pPr>
    </w:p>
    <w:sectPr w:rsidR="00423CF7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A42516"/>
    <w:multiLevelType w:val="hybridMultilevel"/>
    <w:tmpl w:val="F16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1D7"/>
    <w:multiLevelType w:val="hybridMultilevel"/>
    <w:tmpl w:val="87926A14"/>
    <w:lvl w:ilvl="0" w:tplc="D11CA72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CF1157"/>
    <w:multiLevelType w:val="hybridMultilevel"/>
    <w:tmpl w:val="E624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D905BB"/>
    <w:multiLevelType w:val="hybridMultilevel"/>
    <w:tmpl w:val="1A3CBE1C"/>
    <w:lvl w:ilvl="0" w:tplc="A8BCDC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5B34DC"/>
    <w:multiLevelType w:val="hybridMultilevel"/>
    <w:tmpl w:val="2BCC77A2"/>
    <w:lvl w:ilvl="0" w:tplc="D11CA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DE352ED"/>
    <w:multiLevelType w:val="hybridMultilevel"/>
    <w:tmpl w:val="1D50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CB6765"/>
    <w:multiLevelType w:val="hybridMultilevel"/>
    <w:tmpl w:val="CF4072AE"/>
    <w:lvl w:ilvl="0" w:tplc="D11CA724">
      <w:start w:val="1"/>
      <w:numFmt w:val="bullet"/>
      <w:lvlText w:val="–"/>
      <w:lvlJc w:val="left"/>
      <w:pPr>
        <w:ind w:left="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8">
    <w:nsid w:val="54EE6799"/>
    <w:multiLevelType w:val="hybridMultilevel"/>
    <w:tmpl w:val="FFDE9EBE"/>
    <w:lvl w:ilvl="0" w:tplc="445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A05AED"/>
    <w:multiLevelType w:val="hybridMultilevel"/>
    <w:tmpl w:val="194A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5728E4"/>
    <w:multiLevelType w:val="hybridMultilevel"/>
    <w:tmpl w:val="F80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A4463"/>
    <w:multiLevelType w:val="hybridMultilevel"/>
    <w:tmpl w:val="96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812D3"/>
    <w:multiLevelType w:val="hybridMultilevel"/>
    <w:tmpl w:val="06F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043136"/>
    <w:multiLevelType w:val="hybridMultilevel"/>
    <w:tmpl w:val="E2DC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38"/>
  </w:num>
  <w:num w:numId="5">
    <w:abstractNumId w:val="15"/>
  </w:num>
  <w:num w:numId="6">
    <w:abstractNumId w:val="0"/>
  </w:num>
  <w:num w:numId="7">
    <w:abstractNumId w:val="19"/>
  </w:num>
  <w:num w:numId="8">
    <w:abstractNumId w:val="39"/>
  </w:num>
  <w:num w:numId="9">
    <w:abstractNumId w:val="26"/>
  </w:num>
  <w:num w:numId="10">
    <w:abstractNumId w:val="24"/>
  </w:num>
  <w:num w:numId="11">
    <w:abstractNumId w:val="30"/>
  </w:num>
  <w:num w:numId="12">
    <w:abstractNumId w:val="34"/>
  </w:num>
  <w:num w:numId="13">
    <w:abstractNumId w:val="9"/>
  </w:num>
  <w:num w:numId="14">
    <w:abstractNumId w:val="29"/>
  </w:num>
  <w:num w:numId="15">
    <w:abstractNumId w:val="4"/>
  </w:num>
  <w:num w:numId="16">
    <w:abstractNumId w:val="11"/>
  </w:num>
  <w:num w:numId="17">
    <w:abstractNumId w:val="18"/>
  </w:num>
  <w:num w:numId="18">
    <w:abstractNumId w:val="23"/>
  </w:num>
  <w:num w:numId="19">
    <w:abstractNumId w:val="7"/>
  </w:num>
  <w:num w:numId="20">
    <w:abstractNumId w:val="2"/>
  </w:num>
  <w:num w:numId="21">
    <w:abstractNumId w:val="22"/>
  </w:num>
  <w:num w:numId="22">
    <w:abstractNumId w:val="17"/>
  </w:num>
  <w:num w:numId="23">
    <w:abstractNumId w:val="21"/>
  </w:num>
  <w:num w:numId="24">
    <w:abstractNumId w:val="32"/>
  </w:num>
  <w:num w:numId="25">
    <w:abstractNumId w:val="25"/>
  </w:num>
  <w:num w:numId="26">
    <w:abstractNumId w:val="5"/>
  </w:num>
  <w:num w:numId="27">
    <w:abstractNumId w:val="35"/>
  </w:num>
  <w:num w:numId="28">
    <w:abstractNumId w:val="36"/>
  </w:num>
  <w:num w:numId="29">
    <w:abstractNumId w:val="6"/>
  </w:num>
  <w:num w:numId="30">
    <w:abstractNumId w:val="28"/>
  </w:num>
  <w:num w:numId="31">
    <w:abstractNumId w:val="8"/>
  </w:num>
  <w:num w:numId="32">
    <w:abstractNumId w:val="20"/>
  </w:num>
  <w:num w:numId="33">
    <w:abstractNumId w:val="37"/>
  </w:num>
  <w:num w:numId="34">
    <w:abstractNumId w:val="27"/>
  </w:num>
  <w:num w:numId="35">
    <w:abstractNumId w:val="13"/>
  </w:num>
  <w:num w:numId="36">
    <w:abstractNumId w:val="14"/>
  </w:num>
  <w:num w:numId="37">
    <w:abstractNumId w:val="12"/>
  </w:num>
  <w:num w:numId="38">
    <w:abstractNumId w:val="3"/>
  </w:num>
  <w:num w:numId="39">
    <w:abstractNumId w:val="33"/>
  </w:num>
  <w:num w:numId="40">
    <w:abstractNumId w:val="4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A6"/>
    <w:rsid w:val="0000466E"/>
    <w:rsid w:val="00012E10"/>
    <w:rsid w:val="0002244C"/>
    <w:rsid w:val="000352A6"/>
    <w:rsid w:val="00051394"/>
    <w:rsid w:val="00081E9F"/>
    <w:rsid w:val="000B090B"/>
    <w:rsid w:val="000E0564"/>
    <w:rsid w:val="000F51B7"/>
    <w:rsid w:val="0010086D"/>
    <w:rsid w:val="00106223"/>
    <w:rsid w:val="00150305"/>
    <w:rsid w:val="001C2FB9"/>
    <w:rsid w:val="001E42E7"/>
    <w:rsid w:val="0025702B"/>
    <w:rsid w:val="00296CAA"/>
    <w:rsid w:val="002B59DD"/>
    <w:rsid w:val="002C51D7"/>
    <w:rsid w:val="002C751C"/>
    <w:rsid w:val="002F20D7"/>
    <w:rsid w:val="002F7EDF"/>
    <w:rsid w:val="00323969"/>
    <w:rsid w:val="003330DF"/>
    <w:rsid w:val="003832A1"/>
    <w:rsid w:val="00423CF7"/>
    <w:rsid w:val="00423F8C"/>
    <w:rsid w:val="00446AE6"/>
    <w:rsid w:val="00473B21"/>
    <w:rsid w:val="004862AB"/>
    <w:rsid w:val="0055671A"/>
    <w:rsid w:val="00561225"/>
    <w:rsid w:val="0056197A"/>
    <w:rsid w:val="005A4182"/>
    <w:rsid w:val="005C2DCA"/>
    <w:rsid w:val="005F1652"/>
    <w:rsid w:val="00637381"/>
    <w:rsid w:val="006802D4"/>
    <w:rsid w:val="006A5A53"/>
    <w:rsid w:val="006D67A8"/>
    <w:rsid w:val="00703B51"/>
    <w:rsid w:val="007325C6"/>
    <w:rsid w:val="00775803"/>
    <w:rsid w:val="007867EB"/>
    <w:rsid w:val="007E2CAE"/>
    <w:rsid w:val="0082686E"/>
    <w:rsid w:val="008E7E16"/>
    <w:rsid w:val="0092392F"/>
    <w:rsid w:val="0095532A"/>
    <w:rsid w:val="00962E6B"/>
    <w:rsid w:val="00972FE3"/>
    <w:rsid w:val="00975331"/>
    <w:rsid w:val="009977C8"/>
    <w:rsid w:val="009B6178"/>
    <w:rsid w:val="00A03C8A"/>
    <w:rsid w:val="00A15800"/>
    <w:rsid w:val="00A90CD7"/>
    <w:rsid w:val="00AA044D"/>
    <w:rsid w:val="00AA2B3F"/>
    <w:rsid w:val="00AB1092"/>
    <w:rsid w:val="00AE2AAB"/>
    <w:rsid w:val="00AE7E5F"/>
    <w:rsid w:val="00B01D78"/>
    <w:rsid w:val="00B0645A"/>
    <w:rsid w:val="00B103EA"/>
    <w:rsid w:val="00B15949"/>
    <w:rsid w:val="00B546C5"/>
    <w:rsid w:val="00B568DA"/>
    <w:rsid w:val="00BC1FCB"/>
    <w:rsid w:val="00BD314F"/>
    <w:rsid w:val="00BE3647"/>
    <w:rsid w:val="00BE3A3A"/>
    <w:rsid w:val="00BF172C"/>
    <w:rsid w:val="00C1785F"/>
    <w:rsid w:val="00C62378"/>
    <w:rsid w:val="00C664BC"/>
    <w:rsid w:val="00C82955"/>
    <w:rsid w:val="00C96DF8"/>
    <w:rsid w:val="00CB7FC5"/>
    <w:rsid w:val="00D263F2"/>
    <w:rsid w:val="00D40481"/>
    <w:rsid w:val="00D43469"/>
    <w:rsid w:val="00D5008F"/>
    <w:rsid w:val="00D5343C"/>
    <w:rsid w:val="00DB7E06"/>
    <w:rsid w:val="00E47137"/>
    <w:rsid w:val="00E73746"/>
    <w:rsid w:val="00EA2142"/>
    <w:rsid w:val="00ED7C5D"/>
    <w:rsid w:val="00F470E7"/>
    <w:rsid w:val="00F60046"/>
    <w:rsid w:val="00F81468"/>
    <w:rsid w:val="00FC11D8"/>
    <w:rsid w:val="00FC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DF8"/>
  </w:style>
  <w:style w:type="paragraph" w:styleId="1">
    <w:name w:val="heading 1"/>
    <w:basedOn w:val="a0"/>
    <w:next w:val="a0"/>
    <w:link w:val="10"/>
    <w:uiPriority w:val="9"/>
    <w:qFormat/>
    <w:rsid w:val="00E47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B103E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AE7E5F"/>
  </w:style>
  <w:style w:type="paragraph" w:customStyle="1" w:styleId="a8">
    <w:name w:val="Информация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Подзаголовок для информации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a">
    <w:name w:val="Гипертекстовая ссылка"/>
    <w:basedOn w:val="a1"/>
    <w:uiPriority w:val="99"/>
    <w:rsid w:val="005A4182"/>
    <w:rPr>
      <w:b/>
      <w:bCs/>
      <w:color w:val="106BBE"/>
    </w:rPr>
  </w:style>
  <w:style w:type="paragraph" w:customStyle="1" w:styleId="ab">
    <w:name w:val="Комментарий"/>
    <w:basedOn w:val="a0"/>
    <w:next w:val="a0"/>
    <w:uiPriority w:val="99"/>
    <w:rsid w:val="005A4182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0"/>
    <w:uiPriority w:val="99"/>
    <w:rsid w:val="005A4182"/>
    <w:rPr>
      <w:i/>
      <w:iCs/>
    </w:rPr>
  </w:style>
  <w:style w:type="paragraph" w:customStyle="1" w:styleId="a">
    <w:name w:val="Перечень"/>
    <w:basedOn w:val="a0"/>
    <w:next w:val="a0"/>
    <w:link w:val="ad"/>
    <w:qFormat/>
    <w:rsid w:val="007325C6"/>
    <w:pPr>
      <w:numPr>
        <w:numId w:val="35"/>
      </w:numPr>
      <w:suppressAutoHyphens/>
      <w:spacing w:line="360" w:lineRule="auto"/>
      <w:ind w:left="0" w:firstLine="284"/>
      <w:jc w:val="both"/>
    </w:pPr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7325C6"/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A6A2-BA27-4747-8FF1-BDBFA856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2021-06-17T16:39:00Z</dcterms:created>
  <dcterms:modified xsi:type="dcterms:W3CDTF">2021-06-17T16:39:00Z</dcterms:modified>
</cp:coreProperties>
</file>