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B3" w:rsidRDefault="00A52DB3" w:rsidP="00A52DB3">
      <w:pPr>
        <w:jc w:val="center"/>
        <w:rPr>
          <w:sz w:val="36"/>
        </w:rPr>
      </w:pPr>
    </w:p>
    <w:p w:rsidR="00A52DB3" w:rsidRDefault="00A52DB3" w:rsidP="00A52DB3">
      <w:pPr>
        <w:jc w:val="center"/>
        <w:rPr>
          <w:sz w:val="36"/>
        </w:rPr>
      </w:pPr>
    </w:p>
    <w:p w:rsidR="00A52DB3" w:rsidRDefault="00A52DB3" w:rsidP="00A52DB3">
      <w:pPr>
        <w:jc w:val="center"/>
        <w:rPr>
          <w:b/>
          <w:sz w:val="40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 w:val="36"/>
          <w:szCs w:val="22"/>
          <w:lang w:eastAsia="en-US"/>
        </w:rPr>
      </w:pPr>
      <w:r w:rsidRPr="00276989">
        <w:rPr>
          <w:rFonts w:eastAsia="Calibri"/>
          <w:sz w:val="36"/>
          <w:szCs w:val="22"/>
          <w:lang w:eastAsia="en-US"/>
        </w:rPr>
        <w:t xml:space="preserve">Муниципальное общеобразовательное учреждение </w:t>
      </w:r>
    </w:p>
    <w:p w:rsidR="00276989" w:rsidRPr="00276989" w:rsidRDefault="006C3AE5" w:rsidP="00276989">
      <w:pPr>
        <w:spacing w:line="276" w:lineRule="auto"/>
        <w:jc w:val="center"/>
        <w:rPr>
          <w:rFonts w:eastAsia="Calibri"/>
          <w:sz w:val="36"/>
          <w:szCs w:val="22"/>
          <w:lang w:eastAsia="en-US"/>
        </w:rPr>
      </w:pPr>
      <w:r>
        <w:rPr>
          <w:rFonts w:eastAsia="Calibri"/>
          <w:sz w:val="36"/>
          <w:szCs w:val="22"/>
          <w:lang w:eastAsia="en-US"/>
        </w:rPr>
        <w:t xml:space="preserve">«Средняя школа № </w:t>
      </w:r>
      <w:r w:rsidR="00276989" w:rsidRPr="00276989">
        <w:rPr>
          <w:rFonts w:eastAsia="Calibri"/>
          <w:sz w:val="36"/>
          <w:szCs w:val="22"/>
          <w:lang w:eastAsia="en-US"/>
        </w:rPr>
        <w:t>7»</w:t>
      </w: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6C3AE5" w:rsidRPr="00276989" w:rsidTr="00276989">
        <w:trPr>
          <w:trHeight w:val="634"/>
        </w:trPr>
        <w:tc>
          <w:tcPr>
            <w:tcW w:w="4961" w:type="dxa"/>
          </w:tcPr>
          <w:p w:rsidR="006C3AE5" w:rsidRPr="00276989" w:rsidRDefault="006C3AE5" w:rsidP="0027698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36" w:type="dxa"/>
          </w:tcPr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6C3AE5" w:rsidRDefault="006C3AE5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Pr="00276989" w:rsidRDefault="00276989" w:rsidP="00276989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276989" w:rsidRDefault="00276989" w:rsidP="00276989">
      <w:pPr>
        <w:spacing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276989">
        <w:rPr>
          <w:rFonts w:eastAsia="Calibri"/>
          <w:b/>
          <w:sz w:val="40"/>
          <w:szCs w:val="22"/>
          <w:lang w:eastAsia="en-US"/>
        </w:rPr>
        <w:t xml:space="preserve">Рабочая программа учебного предмета </w:t>
      </w:r>
    </w:p>
    <w:p w:rsidR="00276989" w:rsidRPr="00276989" w:rsidRDefault="006C3AE5" w:rsidP="00276989">
      <w:pPr>
        <w:spacing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>
        <w:rPr>
          <w:rFonts w:eastAsia="Calibri"/>
          <w:b/>
          <w:sz w:val="40"/>
          <w:szCs w:val="22"/>
          <w:lang w:eastAsia="en-US"/>
        </w:rPr>
        <w:t>Химия</w:t>
      </w:r>
    </w:p>
    <w:p w:rsidR="00276989" w:rsidRPr="00276989" w:rsidRDefault="00276989" w:rsidP="00276989">
      <w:pPr>
        <w:spacing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>
        <w:rPr>
          <w:rFonts w:eastAsia="Calibri"/>
          <w:b/>
          <w:sz w:val="40"/>
          <w:szCs w:val="22"/>
          <w:lang w:eastAsia="en-US"/>
        </w:rPr>
        <w:t>8</w:t>
      </w:r>
      <w:r w:rsidRPr="00276989">
        <w:rPr>
          <w:rFonts w:eastAsia="Calibri"/>
          <w:b/>
          <w:sz w:val="40"/>
          <w:szCs w:val="22"/>
          <w:lang w:eastAsia="en-US"/>
        </w:rPr>
        <w:t xml:space="preserve"> – 9 класс</w:t>
      </w:r>
    </w:p>
    <w:p w:rsidR="00276989" w:rsidRPr="00276989" w:rsidRDefault="00276989" w:rsidP="00276989">
      <w:pPr>
        <w:spacing w:line="276" w:lineRule="auto"/>
        <w:jc w:val="center"/>
        <w:rPr>
          <w:rFonts w:eastAsia="Calibri"/>
          <w:b/>
          <w:sz w:val="40"/>
          <w:szCs w:val="22"/>
          <w:lang w:eastAsia="en-US"/>
        </w:rPr>
      </w:pPr>
    </w:p>
    <w:p w:rsidR="00A52DB3" w:rsidRDefault="00A52DB3" w:rsidP="00007B84">
      <w:pPr>
        <w:pStyle w:val="Default"/>
        <w:jc w:val="center"/>
        <w:rPr>
          <w:b/>
          <w:sz w:val="28"/>
          <w:szCs w:val="28"/>
        </w:rPr>
      </w:pPr>
    </w:p>
    <w:p w:rsidR="00276989" w:rsidRDefault="00276989" w:rsidP="00007B84">
      <w:pPr>
        <w:pStyle w:val="Default"/>
        <w:jc w:val="center"/>
        <w:rPr>
          <w:b/>
          <w:sz w:val="28"/>
          <w:szCs w:val="28"/>
        </w:rPr>
      </w:pPr>
    </w:p>
    <w:p w:rsidR="00276989" w:rsidRDefault="00276989" w:rsidP="00007B84">
      <w:pPr>
        <w:pStyle w:val="Default"/>
        <w:jc w:val="center"/>
        <w:rPr>
          <w:b/>
          <w:sz w:val="28"/>
          <w:szCs w:val="28"/>
        </w:rPr>
      </w:pPr>
    </w:p>
    <w:p w:rsidR="00276989" w:rsidRDefault="00276989" w:rsidP="00007B84">
      <w:pPr>
        <w:pStyle w:val="Default"/>
        <w:jc w:val="center"/>
        <w:rPr>
          <w:b/>
          <w:sz w:val="28"/>
          <w:szCs w:val="28"/>
        </w:rPr>
      </w:pPr>
    </w:p>
    <w:p w:rsidR="00276989" w:rsidRDefault="00276989" w:rsidP="00007B84">
      <w:pPr>
        <w:pStyle w:val="Default"/>
        <w:jc w:val="center"/>
        <w:rPr>
          <w:b/>
          <w:sz w:val="28"/>
          <w:szCs w:val="28"/>
        </w:rPr>
      </w:pPr>
    </w:p>
    <w:p w:rsidR="00A52DB3" w:rsidRDefault="00A52DB3" w:rsidP="00007B84">
      <w:pPr>
        <w:pStyle w:val="Default"/>
        <w:jc w:val="center"/>
        <w:rPr>
          <w:b/>
        </w:rPr>
      </w:pPr>
    </w:p>
    <w:p w:rsidR="00A52DB3" w:rsidRDefault="00A52DB3" w:rsidP="00007B84">
      <w:pPr>
        <w:pStyle w:val="Default"/>
        <w:jc w:val="center"/>
        <w:rPr>
          <w:b/>
        </w:rPr>
      </w:pPr>
    </w:p>
    <w:p w:rsidR="00EB64CE" w:rsidRDefault="00EB64CE" w:rsidP="00007B84">
      <w:pPr>
        <w:pStyle w:val="Default"/>
        <w:jc w:val="center"/>
        <w:rPr>
          <w:b/>
        </w:rPr>
      </w:pPr>
    </w:p>
    <w:p w:rsidR="00276989" w:rsidRPr="0000466E" w:rsidRDefault="00276989" w:rsidP="00276989">
      <w:pPr>
        <w:jc w:val="center"/>
        <w:rPr>
          <w:b/>
          <w:sz w:val="36"/>
        </w:rPr>
      </w:pPr>
      <w:r w:rsidRPr="0000466E">
        <w:rPr>
          <w:b/>
          <w:sz w:val="36"/>
        </w:rPr>
        <w:t>Пояснительная записка</w:t>
      </w:r>
    </w:p>
    <w:p w:rsidR="00276989" w:rsidRDefault="00276989" w:rsidP="00276989">
      <w:pPr>
        <w:spacing w:line="234" w:lineRule="auto"/>
        <w:ind w:right="660"/>
      </w:pPr>
      <w: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276989" w:rsidRDefault="00276989" w:rsidP="00276989">
      <w:pPr>
        <w:spacing w:line="2" w:lineRule="exact"/>
      </w:pPr>
    </w:p>
    <w:p w:rsidR="00276989" w:rsidRDefault="00276989" w:rsidP="00276989">
      <w:pPr>
        <w:spacing w:line="0" w:lineRule="atLeast"/>
      </w:pPr>
      <w:r>
        <w:t>Программа разработана на основе следующих нормативных документов:</w:t>
      </w:r>
    </w:p>
    <w:p w:rsidR="00276989" w:rsidRDefault="00276989" w:rsidP="00276989">
      <w:pPr>
        <w:spacing w:line="12" w:lineRule="exact"/>
      </w:pPr>
    </w:p>
    <w:p w:rsidR="00276989" w:rsidRDefault="00276989" w:rsidP="00276989">
      <w:pPr>
        <w:numPr>
          <w:ilvl w:val="0"/>
          <w:numId w:val="30"/>
        </w:numPr>
        <w:tabs>
          <w:tab w:val="left" w:pos="708"/>
        </w:tabs>
        <w:spacing w:line="0" w:lineRule="atLeast"/>
        <w:ind w:left="720" w:right="540" w:hanging="360"/>
      </w:pPr>
      <w:r w:rsidRPr="00276989">
        <w:rPr>
          <w:sz w:val="23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gramStart"/>
      <w:r w:rsidRPr="00276989">
        <w:rPr>
          <w:sz w:val="23"/>
        </w:rPr>
        <w:t>М-во</w:t>
      </w:r>
      <w:proofErr w:type="gramEnd"/>
      <w:r w:rsidRPr="00276989">
        <w:rPr>
          <w:sz w:val="23"/>
        </w:rPr>
        <w:t xml:space="preserve"> образования и науки РФ, - 2-е изд. – М.: Просвещение,</w:t>
      </w:r>
      <w:r>
        <w:rPr>
          <w:sz w:val="23"/>
        </w:rPr>
        <w:t xml:space="preserve"> </w:t>
      </w:r>
      <w:r>
        <w:t>2013)</w:t>
      </w:r>
    </w:p>
    <w:p w:rsidR="00276989" w:rsidRDefault="00276989" w:rsidP="00276989">
      <w:pPr>
        <w:spacing w:line="12" w:lineRule="exact"/>
        <w:rPr>
          <w:sz w:val="23"/>
        </w:rPr>
      </w:pPr>
    </w:p>
    <w:p w:rsidR="00276989" w:rsidRDefault="00276989" w:rsidP="00276989">
      <w:pPr>
        <w:spacing w:line="13" w:lineRule="exact"/>
      </w:pPr>
    </w:p>
    <w:p w:rsidR="00276989" w:rsidRDefault="00276989" w:rsidP="00276989">
      <w:pPr>
        <w:numPr>
          <w:ilvl w:val="0"/>
          <w:numId w:val="30"/>
        </w:numPr>
        <w:tabs>
          <w:tab w:val="left" w:pos="708"/>
        </w:tabs>
        <w:spacing w:line="234" w:lineRule="auto"/>
        <w:ind w:left="720" w:right="360" w:hanging="360"/>
      </w:pPr>
      <w:r>
        <w:t xml:space="preserve">Примерной программы по химии (Примерная основная образовательная программа основного общего образования, [Электронный ресурс, </w:t>
      </w:r>
      <w:proofErr w:type="spellStart"/>
      <w:r>
        <w:t>http</w:t>
      </w:r>
      <w:proofErr w:type="spellEnd"/>
      <w:r>
        <w:t xml:space="preserve">// </w:t>
      </w:r>
      <w:proofErr w:type="spellStart"/>
      <w:r>
        <w:t>fgosreestr.ru</w:t>
      </w:r>
      <w:proofErr w:type="spellEnd"/>
      <w:r>
        <w:t>]</w:t>
      </w:r>
      <w:proofErr w:type="gramStart"/>
      <w:r>
        <w:t xml:space="preserve"> )</w:t>
      </w:r>
      <w:proofErr w:type="gramEnd"/>
      <w:r>
        <w:t>.</w:t>
      </w:r>
    </w:p>
    <w:p w:rsidR="00276989" w:rsidRDefault="00276989" w:rsidP="00276989">
      <w:pPr>
        <w:spacing w:line="13" w:lineRule="exact"/>
      </w:pPr>
    </w:p>
    <w:p w:rsidR="00276989" w:rsidRDefault="00276989" w:rsidP="00276989">
      <w:pPr>
        <w:numPr>
          <w:ilvl w:val="0"/>
          <w:numId w:val="30"/>
        </w:numPr>
        <w:tabs>
          <w:tab w:val="left" w:pos="708"/>
        </w:tabs>
        <w:spacing w:line="236" w:lineRule="auto"/>
        <w:ind w:left="720" w:right="520" w:hanging="360"/>
      </w:pPr>
      <w:r>
        <w:t>Федерального перечня учебников, утверждённого приказом Министерства образования и науки Российской федерации от 31 марта 2014г №253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 среднего общего образования»</w:t>
      </w:r>
    </w:p>
    <w:p w:rsidR="00276989" w:rsidRDefault="00276989" w:rsidP="00276989">
      <w:pPr>
        <w:ind w:left="426" w:right="-173" w:hanging="360"/>
      </w:pPr>
      <w:r>
        <w:t>4.  Гигиенические требования к условиям обучения в общеобразовательных учреждениях СанПиН 2.4.2.2821-10 от 29 декабря 2010 года № 189.</w:t>
      </w:r>
    </w:p>
    <w:p w:rsidR="00276989" w:rsidRDefault="00276989" w:rsidP="00276989">
      <w:pPr>
        <w:pStyle w:val="a7"/>
        <w:spacing w:before="0" w:beforeAutospacing="0" w:after="0" w:afterAutospacing="0"/>
        <w:ind w:left="360"/>
        <w:rPr>
          <w:b/>
          <w:bCs/>
        </w:rPr>
      </w:pPr>
    </w:p>
    <w:p w:rsidR="00A52DB3" w:rsidRPr="0055671A" w:rsidRDefault="00A52DB3" w:rsidP="00A52DB3">
      <w:pPr>
        <w:spacing w:line="13" w:lineRule="exact"/>
        <w:ind w:left="426" w:hanging="360"/>
      </w:pPr>
    </w:p>
    <w:p w:rsidR="0034361D" w:rsidRDefault="00C10960" w:rsidP="00C10960">
      <w:pPr>
        <w:pStyle w:val="Default"/>
        <w:rPr>
          <w:b/>
          <w:bCs/>
        </w:rPr>
      </w:pPr>
      <w:r w:rsidRPr="00C10960">
        <w:rPr>
          <w:b/>
          <w:bCs/>
        </w:rPr>
        <w:t>Место учебного предмета в учебном плане</w:t>
      </w:r>
    </w:p>
    <w:p w:rsidR="0034361D" w:rsidRDefault="0034361D" w:rsidP="0034361D">
      <w:pPr>
        <w:pStyle w:val="Default"/>
        <w:jc w:val="both"/>
        <w:rPr>
          <w:b/>
          <w:bCs/>
        </w:rPr>
      </w:pPr>
      <w:r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часам. </w:t>
      </w:r>
    </w:p>
    <w:p w:rsidR="00276989" w:rsidRDefault="00276989" w:rsidP="0034361D">
      <w:pPr>
        <w:pStyle w:val="Default"/>
        <w:rPr>
          <w:b/>
        </w:rPr>
      </w:pPr>
    </w:p>
    <w:p w:rsidR="00E75856" w:rsidRPr="00E75856" w:rsidRDefault="00E75856" w:rsidP="00BB106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E75856">
        <w:rPr>
          <w:b/>
          <w:bCs/>
          <w:lang w:eastAsia="en-US"/>
        </w:rPr>
        <w:t>Цели</w:t>
      </w:r>
      <w:r w:rsidR="00781738">
        <w:rPr>
          <w:b/>
          <w:bCs/>
          <w:lang w:eastAsia="en-US"/>
        </w:rPr>
        <w:t xml:space="preserve">: </w:t>
      </w:r>
      <w:r w:rsidR="00781738" w:rsidRPr="00781738">
        <w:rPr>
          <w:b/>
          <w:bCs/>
          <w:i/>
          <w:lang w:eastAsia="en-US"/>
        </w:rPr>
        <w:t>и</w:t>
      </w:r>
      <w:r w:rsidRPr="00E75856">
        <w:rPr>
          <w:b/>
          <w:bCs/>
          <w:i/>
          <w:iCs/>
          <w:lang w:eastAsia="en-US"/>
        </w:rPr>
        <w:t>зучение химии в основной школе направлен</w:t>
      </w:r>
      <w:r w:rsidR="00781738">
        <w:rPr>
          <w:b/>
          <w:bCs/>
          <w:i/>
          <w:iCs/>
          <w:lang w:eastAsia="en-US"/>
        </w:rPr>
        <w:t>о на достижение следующих целей</w:t>
      </w:r>
    </w:p>
    <w:p w:rsidR="00E75856" w:rsidRPr="00E75856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E75856">
        <w:rPr>
          <w:lang w:eastAsia="en-US"/>
        </w:rPr>
        <w:t xml:space="preserve">• </w:t>
      </w:r>
      <w:r w:rsidR="0034361D">
        <w:rPr>
          <w:lang w:eastAsia="en-US"/>
        </w:rPr>
        <w:t xml:space="preserve"> </w:t>
      </w:r>
      <w:r w:rsidRPr="00E75856">
        <w:rPr>
          <w:b/>
          <w:bCs/>
          <w:lang w:eastAsia="en-US"/>
        </w:rPr>
        <w:t xml:space="preserve">освоение важнейших знаний </w:t>
      </w:r>
      <w:r w:rsidRPr="00E75856">
        <w:rPr>
          <w:lang w:eastAsia="en-US"/>
        </w:rPr>
        <w:t>об основных понятиях и законах химии, химической</w:t>
      </w:r>
      <w:r>
        <w:rPr>
          <w:lang w:eastAsia="en-US"/>
        </w:rPr>
        <w:t xml:space="preserve"> </w:t>
      </w:r>
      <w:r w:rsidRPr="00E75856">
        <w:rPr>
          <w:lang w:eastAsia="en-US"/>
        </w:rPr>
        <w:t>символике;</w:t>
      </w:r>
    </w:p>
    <w:p w:rsidR="00E75856" w:rsidRPr="00E75856" w:rsidRDefault="00E3707F" w:rsidP="00BB106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• </w:t>
      </w:r>
      <w:r w:rsidR="00E75856" w:rsidRPr="00E75856">
        <w:rPr>
          <w:b/>
          <w:bCs/>
          <w:lang w:eastAsia="en-US"/>
        </w:rPr>
        <w:t xml:space="preserve">овладение умениями </w:t>
      </w:r>
      <w:r w:rsidR="00E75856" w:rsidRPr="00E75856">
        <w:rPr>
          <w:lang w:eastAsia="en-US"/>
        </w:rPr>
        <w:t>наблюдать химические явле</w:t>
      </w:r>
      <w:r w:rsidR="00E75856">
        <w:rPr>
          <w:lang w:eastAsia="en-US"/>
        </w:rPr>
        <w:t>ния, проводить химический экспе</w:t>
      </w:r>
      <w:r w:rsidR="00E75856" w:rsidRPr="00E75856">
        <w:rPr>
          <w:lang w:eastAsia="en-US"/>
        </w:rPr>
        <w:t>римент, производить расчеты на основе химических фо</w:t>
      </w:r>
      <w:r w:rsidR="00E75856">
        <w:rPr>
          <w:lang w:eastAsia="en-US"/>
        </w:rPr>
        <w:t>рмул веществ и уравнений химиче</w:t>
      </w:r>
      <w:r w:rsidR="00E75856" w:rsidRPr="00E75856">
        <w:rPr>
          <w:lang w:eastAsia="en-US"/>
        </w:rPr>
        <w:t>ских реакций;</w:t>
      </w:r>
    </w:p>
    <w:p w:rsidR="00E75856" w:rsidRPr="00E75856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E75856">
        <w:rPr>
          <w:lang w:eastAsia="en-US"/>
        </w:rPr>
        <w:t xml:space="preserve">• </w:t>
      </w:r>
      <w:r w:rsidRPr="00E75856">
        <w:rPr>
          <w:b/>
          <w:bCs/>
          <w:lang w:eastAsia="en-US"/>
        </w:rPr>
        <w:t xml:space="preserve">развитие </w:t>
      </w:r>
      <w:r w:rsidRPr="00E75856">
        <w:rPr>
          <w:lang w:eastAsia="en-US"/>
        </w:rPr>
        <w:t>познавательных интересов и интеллектуальных способностей в процессе</w:t>
      </w:r>
      <w:r>
        <w:rPr>
          <w:lang w:eastAsia="en-US"/>
        </w:rPr>
        <w:t xml:space="preserve"> </w:t>
      </w:r>
      <w:r w:rsidRPr="00E75856">
        <w:rPr>
          <w:lang w:eastAsia="en-US"/>
        </w:rPr>
        <w:t xml:space="preserve">проведения химического эксперимента, самостоятельного </w:t>
      </w:r>
      <w:r>
        <w:rPr>
          <w:lang w:eastAsia="en-US"/>
        </w:rPr>
        <w:t>приобретения знаний в соответст</w:t>
      </w:r>
      <w:r w:rsidRPr="00E75856">
        <w:rPr>
          <w:lang w:eastAsia="en-US"/>
        </w:rPr>
        <w:t>вии с возникающими жизненными потребностями;</w:t>
      </w:r>
    </w:p>
    <w:p w:rsidR="00E75856" w:rsidRPr="00E75856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E75856">
        <w:rPr>
          <w:lang w:eastAsia="en-US"/>
        </w:rPr>
        <w:t xml:space="preserve">• </w:t>
      </w:r>
      <w:r w:rsidR="00E3707F">
        <w:rPr>
          <w:lang w:eastAsia="en-US"/>
        </w:rPr>
        <w:t xml:space="preserve"> </w:t>
      </w:r>
      <w:r w:rsidRPr="00E75856">
        <w:rPr>
          <w:b/>
          <w:bCs/>
          <w:lang w:eastAsia="en-US"/>
        </w:rPr>
        <w:t xml:space="preserve">воспитание </w:t>
      </w:r>
      <w:r w:rsidRPr="00E75856">
        <w:rPr>
          <w:lang w:eastAsia="en-US"/>
        </w:rPr>
        <w:t>отношения к химии как к одному из фундаментальных компонент</w:t>
      </w:r>
      <w:r>
        <w:rPr>
          <w:lang w:eastAsia="en-US"/>
        </w:rPr>
        <w:t>ов ес</w:t>
      </w:r>
      <w:r w:rsidRPr="00E75856">
        <w:rPr>
          <w:lang w:eastAsia="en-US"/>
        </w:rPr>
        <w:t>тествознания и элементу общечеловеческой культуры;</w:t>
      </w:r>
    </w:p>
    <w:p w:rsidR="00E75856" w:rsidRPr="00E75856" w:rsidRDefault="00E75856" w:rsidP="00BB1067">
      <w:pPr>
        <w:autoSpaceDE w:val="0"/>
        <w:autoSpaceDN w:val="0"/>
        <w:adjustRightInd w:val="0"/>
        <w:jc w:val="both"/>
      </w:pPr>
      <w:r w:rsidRPr="00E75856">
        <w:rPr>
          <w:lang w:eastAsia="en-US"/>
        </w:rPr>
        <w:t xml:space="preserve">• </w:t>
      </w:r>
      <w:r w:rsidR="0034361D">
        <w:rPr>
          <w:lang w:eastAsia="en-US"/>
        </w:rPr>
        <w:t xml:space="preserve"> </w:t>
      </w:r>
      <w:r w:rsidRPr="00E75856">
        <w:rPr>
          <w:b/>
          <w:bCs/>
          <w:lang w:eastAsia="en-US"/>
        </w:rPr>
        <w:t xml:space="preserve">применение полученных знаний и умений </w:t>
      </w:r>
      <w:r w:rsidRPr="00E75856">
        <w:rPr>
          <w:lang w:eastAsia="en-US"/>
        </w:rPr>
        <w:t>для безопасного использования веществ</w:t>
      </w:r>
      <w:r>
        <w:rPr>
          <w:lang w:eastAsia="en-US"/>
        </w:rPr>
        <w:t xml:space="preserve"> </w:t>
      </w:r>
      <w:r w:rsidRPr="00E75856">
        <w:rPr>
          <w:lang w:eastAsia="en-US"/>
        </w:rPr>
        <w:t>и материалов в быту, сельском хозяйстве и на производстве, решения практических задач в</w:t>
      </w:r>
      <w:r>
        <w:rPr>
          <w:lang w:eastAsia="en-US"/>
        </w:rPr>
        <w:t xml:space="preserve"> </w:t>
      </w:r>
      <w:r w:rsidRPr="00E75856">
        <w:rPr>
          <w:lang w:eastAsia="en-US"/>
        </w:rPr>
        <w:t>повседневной жизни, предупреждения явлений, наносящи</w:t>
      </w:r>
      <w:r>
        <w:rPr>
          <w:lang w:eastAsia="en-US"/>
        </w:rPr>
        <w:t>х вред здоровью человека и окру</w:t>
      </w:r>
      <w:r w:rsidRPr="00E75856">
        <w:rPr>
          <w:lang w:eastAsia="en-US"/>
        </w:rPr>
        <w:t>жающей среде.</w:t>
      </w:r>
    </w:p>
    <w:p w:rsidR="00E75856" w:rsidRPr="00E75856" w:rsidRDefault="00E75856" w:rsidP="00BB1067">
      <w:pPr>
        <w:pStyle w:val="Default"/>
        <w:jc w:val="both"/>
      </w:pPr>
      <w:r w:rsidRPr="00E75856">
        <w:rPr>
          <w:b/>
          <w:bCs/>
        </w:rPr>
        <w:t xml:space="preserve">Задачи: </w:t>
      </w:r>
    </w:p>
    <w:p w:rsidR="00E75856" w:rsidRPr="00E75856" w:rsidRDefault="00E75856" w:rsidP="00BB1067">
      <w:pPr>
        <w:pStyle w:val="Default"/>
        <w:jc w:val="both"/>
      </w:pPr>
      <w:r w:rsidRPr="00E75856">
        <w:t xml:space="preserve">1.Сформировать знание основных понятий и законов химии; </w:t>
      </w:r>
    </w:p>
    <w:p w:rsidR="00E75856" w:rsidRPr="00E75856" w:rsidRDefault="00E75856" w:rsidP="00BB1067">
      <w:pPr>
        <w:pStyle w:val="Default"/>
        <w:jc w:val="both"/>
      </w:pPr>
      <w:r w:rsidRPr="00E75856">
        <w:t xml:space="preserve">2.Воспитывать общечеловеческую культуру; </w:t>
      </w:r>
    </w:p>
    <w:p w:rsidR="00E75856" w:rsidRDefault="00E75856" w:rsidP="00BB1067">
      <w:pPr>
        <w:pStyle w:val="Default"/>
        <w:jc w:val="both"/>
      </w:pPr>
      <w:r w:rsidRPr="00E75856">
        <w:t>3. Учить наблюдать, применять полученные знания на практике.</w:t>
      </w:r>
    </w:p>
    <w:p w:rsidR="00781738" w:rsidRDefault="00781738" w:rsidP="00E95ABA">
      <w:pPr>
        <w:pStyle w:val="Default"/>
        <w:jc w:val="center"/>
        <w:rPr>
          <w:b/>
          <w:lang w:eastAsia="ru-RU"/>
        </w:rPr>
      </w:pPr>
    </w:p>
    <w:p w:rsidR="00781738" w:rsidRPr="0034361D" w:rsidRDefault="0034361D" w:rsidP="00781738">
      <w:pPr>
        <w:ind w:left="782" w:hanging="357"/>
        <w:jc w:val="both"/>
      </w:pPr>
      <w:r w:rsidRPr="0034361D">
        <w:rPr>
          <w:i/>
          <w:iCs/>
        </w:rPr>
        <w:t>Формы организации учебного процесса:</w:t>
      </w:r>
      <w:r w:rsidR="00781738">
        <w:rPr>
          <w:i/>
          <w:iCs/>
        </w:rPr>
        <w:t xml:space="preserve">                                                                                               </w:t>
      </w:r>
      <w:r w:rsidR="00781738" w:rsidRPr="0034361D">
        <w:rPr>
          <w:i/>
          <w:iCs/>
        </w:rPr>
        <w:t>Формы контроля</w:t>
      </w:r>
      <w:r w:rsidR="00781738">
        <w:rPr>
          <w:i/>
          <w:iCs/>
        </w:rPr>
        <w:t xml:space="preserve">: </w:t>
      </w:r>
      <w:r w:rsidR="00781738" w:rsidRPr="0034361D">
        <w:rPr>
          <w:i/>
          <w:iCs/>
        </w:rPr>
        <w:t xml:space="preserve"> </w:t>
      </w:r>
    </w:p>
    <w:p w:rsidR="00781738" w:rsidRPr="0034361D" w:rsidRDefault="0034361D" w:rsidP="00781738">
      <w:pPr>
        <w:pStyle w:val="a3"/>
        <w:jc w:val="both"/>
      </w:pPr>
      <w:proofErr w:type="gramStart"/>
      <w:r w:rsidRPr="0034361D">
        <w:t>индивидуальные</w:t>
      </w:r>
      <w:proofErr w:type="gramEnd"/>
      <w:r w:rsidRPr="0034361D">
        <w:t>;</w:t>
      </w:r>
      <w:r w:rsidR="00781738" w:rsidRPr="00781738">
        <w:t xml:space="preserve"> </w:t>
      </w:r>
      <w:r w:rsidR="00781738">
        <w:t xml:space="preserve">                                                                                                                                   </w:t>
      </w:r>
      <w:r w:rsidR="00781738" w:rsidRPr="0034361D">
        <w:t>беседа;</w:t>
      </w:r>
    </w:p>
    <w:p w:rsidR="00781738" w:rsidRPr="0034361D" w:rsidRDefault="0034361D" w:rsidP="00781738">
      <w:pPr>
        <w:ind w:left="720"/>
        <w:jc w:val="both"/>
      </w:pPr>
      <w:proofErr w:type="gramStart"/>
      <w:r w:rsidRPr="0034361D">
        <w:t>групповые</w:t>
      </w:r>
      <w:proofErr w:type="gramEnd"/>
      <w:r w:rsidRPr="0034361D">
        <w:t>;</w:t>
      </w:r>
      <w:r w:rsidR="00781738" w:rsidRPr="00781738">
        <w:t xml:space="preserve"> </w:t>
      </w:r>
      <w:r w:rsidR="00781738">
        <w:t xml:space="preserve">                                                                                                                                             </w:t>
      </w:r>
      <w:r w:rsidR="00781738" w:rsidRPr="0034361D">
        <w:t>опрос;</w:t>
      </w:r>
    </w:p>
    <w:p w:rsidR="00781738" w:rsidRPr="0034361D" w:rsidRDefault="0034361D" w:rsidP="00781738">
      <w:pPr>
        <w:ind w:left="720"/>
        <w:jc w:val="both"/>
      </w:pPr>
      <w:r w:rsidRPr="0034361D">
        <w:t>фронтальные;</w:t>
      </w:r>
      <w:r w:rsidR="00781738" w:rsidRPr="00781738">
        <w:t xml:space="preserve"> </w:t>
      </w:r>
      <w:r w:rsidR="00781738">
        <w:t xml:space="preserve">                                                                                                                                         </w:t>
      </w:r>
      <w:r w:rsidR="00781738" w:rsidRPr="0034361D">
        <w:t>практические работы;</w:t>
      </w:r>
    </w:p>
    <w:p w:rsidR="00781738" w:rsidRPr="0034361D" w:rsidRDefault="0034361D" w:rsidP="00781738">
      <w:pPr>
        <w:ind w:left="720"/>
        <w:jc w:val="both"/>
      </w:pPr>
      <w:r w:rsidRPr="0034361D">
        <w:t>лабораторные работы;</w:t>
      </w:r>
      <w:r w:rsidR="00781738">
        <w:t xml:space="preserve">                                                                                                                          </w:t>
      </w:r>
      <w:r w:rsidR="00781738" w:rsidRPr="00781738">
        <w:t xml:space="preserve"> </w:t>
      </w:r>
      <w:r w:rsidR="00781738" w:rsidRPr="0034361D">
        <w:t>тестирование;</w:t>
      </w:r>
    </w:p>
    <w:p w:rsidR="0034361D" w:rsidRPr="0034361D" w:rsidRDefault="0034361D" w:rsidP="00781738">
      <w:pPr>
        <w:ind w:left="720"/>
        <w:jc w:val="both"/>
      </w:pPr>
      <w:r w:rsidRPr="0034361D">
        <w:t>проектная деятельность.</w:t>
      </w:r>
      <w:r w:rsidR="00781738" w:rsidRPr="00781738">
        <w:t xml:space="preserve"> </w:t>
      </w:r>
      <w:r w:rsidR="00781738">
        <w:t xml:space="preserve">                                                                                                                       </w:t>
      </w:r>
      <w:r w:rsidR="00781738" w:rsidRPr="0034361D">
        <w:t xml:space="preserve">проверочные </w:t>
      </w:r>
      <w:r w:rsidR="00781738">
        <w:t>и контрольные работы.</w:t>
      </w:r>
    </w:p>
    <w:p w:rsidR="006C3AE5" w:rsidRDefault="006C3AE5" w:rsidP="0034361D">
      <w:pPr>
        <w:ind w:left="782" w:hanging="357"/>
        <w:jc w:val="center"/>
        <w:rPr>
          <w:b/>
          <w:sz w:val="32"/>
        </w:rPr>
      </w:pPr>
    </w:p>
    <w:p w:rsidR="0034361D" w:rsidRPr="0034361D" w:rsidRDefault="0034361D" w:rsidP="0034361D">
      <w:pPr>
        <w:ind w:left="782" w:hanging="357"/>
        <w:jc w:val="center"/>
        <w:rPr>
          <w:b/>
          <w:sz w:val="32"/>
        </w:rPr>
      </w:pPr>
      <w:r w:rsidRPr="0034361D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BB1306" w:rsidRPr="00BB1306" w:rsidRDefault="00BB1306" w:rsidP="00BB1306">
      <w:pPr>
        <w:jc w:val="center"/>
        <w:rPr>
          <w:b/>
          <w:sz w:val="28"/>
          <w:szCs w:val="28"/>
        </w:rPr>
      </w:pPr>
      <w:r w:rsidRPr="00BB1306">
        <w:rPr>
          <w:b/>
          <w:sz w:val="28"/>
          <w:szCs w:val="28"/>
        </w:rPr>
        <w:t>Личностные результаты:</w:t>
      </w:r>
    </w:p>
    <w:p w:rsidR="00BB1306" w:rsidRDefault="00BB1306" w:rsidP="00BB1306">
      <w:pPr>
        <w:jc w:val="both"/>
      </w:pPr>
      <w:r w:rsidRPr="00AE2AAB">
        <w:t>1)  воспитание российской гражданской идентичности: патриотизма, уважения к Отечеству</w:t>
      </w:r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1306" w:rsidRDefault="00BB1306" w:rsidP="00BB1306">
      <w:pPr>
        <w:jc w:val="both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1306" w:rsidRDefault="00BB1306" w:rsidP="00BB1306">
      <w:pPr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1306" w:rsidRDefault="00BB1306" w:rsidP="00BB1306">
      <w:pPr>
        <w:jc w:val="both"/>
      </w:pPr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B1306" w:rsidRDefault="00BB1306" w:rsidP="00BB1306">
      <w:pPr>
        <w:jc w:val="both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1306" w:rsidRDefault="00BB1306" w:rsidP="00BB1306">
      <w:pPr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1306" w:rsidRDefault="00BB1306" w:rsidP="00BB1306">
      <w:pPr>
        <w:jc w:val="both"/>
      </w:pPr>
      <w: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1306" w:rsidRDefault="00BB1306" w:rsidP="00BB1306">
      <w:pPr>
        <w:jc w:val="both"/>
      </w:pPr>
      <w:r>
        <w:t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1306" w:rsidRDefault="00BB1306" w:rsidP="00BB1306">
      <w:pPr>
        <w:jc w:val="both"/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BB1306" w:rsidRDefault="00BB1306" w:rsidP="00BB1306">
      <w:pPr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1306" w:rsidRDefault="00BB1306" w:rsidP="00BB1306">
      <w:pPr>
        <w:jc w:val="both"/>
        <w:rPr>
          <w:b/>
          <w:highlight w:val="yellow"/>
        </w:rPr>
      </w:pPr>
      <w:r>
        <w:t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43E71" w:rsidRDefault="00843E71" w:rsidP="00E95ABA">
      <w:pPr>
        <w:pStyle w:val="Default"/>
        <w:jc w:val="center"/>
        <w:rPr>
          <w:b/>
          <w:lang w:eastAsia="ru-RU"/>
        </w:rPr>
      </w:pPr>
    </w:p>
    <w:p w:rsidR="00843E71" w:rsidRDefault="00843E71" w:rsidP="00E95ABA">
      <w:pPr>
        <w:pStyle w:val="Default"/>
        <w:jc w:val="center"/>
        <w:rPr>
          <w:b/>
          <w:lang w:eastAsia="ru-RU"/>
        </w:rPr>
      </w:pPr>
    </w:p>
    <w:p w:rsidR="00BB1306" w:rsidRDefault="00BB1306" w:rsidP="00E95ABA">
      <w:pPr>
        <w:pStyle w:val="Default"/>
        <w:jc w:val="center"/>
        <w:rPr>
          <w:b/>
          <w:lang w:eastAsia="ru-RU"/>
        </w:rPr>
      </w:pPr>
    </w:p>
    <w:p w:rsidR="00BB1306" w:rsidRDefault="00BB1306" w:rsidP="00E95ABA">
      <w:pPr>
        <w:pStyle w:val="Default"/>
        <w:jc w:val="center"/>
        <w:rPr>
          <w:b/>
          <w:lang w:eastAsia="ru-RU"/>
        </w:rPr>
      </w:pPr>
    </w:p>
    <w:p w:rsidR="006C3AE5" w:rsidRDefault="006C3AE5" w:rsidP="00BB1306">
      <w:pPr>
        <w:ind w:left="782" w:hanging="357"/>
        <w:jc w:val="center"/>
        <w:rPr>
          <w:b/>
          <w:sz w:val="28"/>
          <w:szCs w:val="22"/>
        </w:rPr>
      </w:pPr>
    </w:p>
    <w:p w:rsidR="006C3AE5" w:rsidRDefault="006C3AE5" w:rsidP="00BB1306">
      <w:pPr>
        <w:ind w:left="782" w:hanging="357"/>
        <w:jc w:val="center"/>
        <w:rPr>
          <w:b/>
          <w:sz w:val="28"/>
          <w:szCs w:val="22"/>
        </w:rPr>
      </w:pPr>
    </w:p>
    <w:p w:rsidR="006C3AE5" w:rsidRDefault="006C3AE5" w:rsidP="00BB1306">
      <w:pPr>
        <w:ind w:left="782" w:hanging="357"/>
        <w:jc w:val="center"/>
        <w:rPr>
          <w:b/>
          <w:sz w:val="28"/>
          <w:szCs w:val="22"/>
        </w:rPr>
      </w:pPr>
    </w:p>
    <w:p w:rsidR="006C3AE5" w:rsidRDefault="006C3AE5" w:rsidP="00BB1306">
      <w:pPr>
        <w:ind w:left="782" w:hanging="357"/>
        <w:jc w:val="center"/>
        <w:rPr>
          <w:b/>
          <w:sz w:val="28"/>
          <w:szCs w:val="22"/>
        </w:rPr>
      </w:pPr>
    </w:p>
    <w:p w:rsidR="006C3AE5" w:rsidRDefault="006C3AE5" w:rsidP="00BB1306">
      <w:pPr>
        <w:ind w:left="782" w:hanging="357"/>
        <w:jc w:val="center"/>
        <w:rPr>
          <w:b/>
          <w:sz w:val="28"/>
          <w:szCs w:val="22"/>
        </w:rPr>
      </w:pPr>
    </w:p>
    <w:p w:rsidR="00BB1306" w:rsidRDefault="00BB1306" w:rsidP="00BB1306">
      <w:pPr>
        <w:ind w:left="782" w:hanging="357"/>
        <w:jc w:val="center"/>
        <w:rPr>
          <w:b/>
          <w:sz w:val="28"/>
          <w:szCs w:val="22"/>
        </w:rPr>
      </w:pPr>
      <w:proofErr w:type="spellStart"/>
      <w:r w:rsidRPr="00843E71">
        <w:rPr>
          <w:b/>
          <w:sz w:val="28"/>
          <w:szCs w:val="22"/>
        </w:rPr>
        <w:t>Метапредметные</w:t>
      </w:r>
      <w:proofErr w:type="spellEnd"/>
      <w:r w:rsidRPr="00843E71">
        <w:rPr>
          <w:b/>
          <w:sz w:val="28"/>
          <w:szCs w:val="22"/>
        </w:rPr>
        <w:t xml:space="preserve"> УУД </w:t>
      </w:r>
      <w:r>
        <w:rPr>
          <w:b/>
          <w:sz w:val="28"/>
          <w:szCs w:val="22"/>
        </w:rPr>
        <w:t xml:space="preserve">  </w:t>
      </w:r>
    </w:p>
    <w:p w:rsidR="00BB1306" w:rsidRDefault="00BB1306" w:rsidP="00BB1306">
      <w:pPr>
        <w:ind w:left="782" w:hanging="357"/>
        <w:jc w:val="center"/>
        <w:rPr>
          <w:b/>
          <w:sz w:val="28"/>
          <w:szCs w:val="22"/>
        </w:rPr>
      </w:pPr>
    </w:p>
    <w:p w:rsidR="00BB1306" w:rsidRPr="00843E71" w:rsidRDefault="00BB1306" w:rsidP="00BB1306">
      <w:pPr>
        <w:ind w:left="782" w:hanging="357"/>
        <w:jc w:val="center"/>
        <w:rPr>
          <w:b/>
          <w:szCs w:val="22"/>
        </w:rPr>
      </w:pPr>
      <w:r>
        <w:rPr>
          <w:b/>
          <w:sz w:val="28"/>
          <w:szCs w:val="22"/>
        </w:rPr>
        <w:t>8 класс</w:t>
      </w:r>
    </w:p>
    <w:tbl>
      <w:tblPr>
        <w:tblStyle w:val="1"/>
        <w:tblW w:w="15275" w:type="dxa"/>
        <w:tblLook w:val="04A0"/>
      </w:tblPr>
      <w:tblGrid>
        <w:gridCol w:w="4644"/>
        <w:gridCol w:w="5529"/>
        <w:gridCol w:w="5102"/>
      </w:tblGrid>
      <w:tr w:rsidR="00BB1306" w:rsidRPr="002F7EDF" w:rsidTr="00BB1306">
        <w:tc>
          <w:tcPr>
            <w:tcW w:w="4644" w:type="dxa"/>
          </w:tcPr>
          <w:p w:rsidR="00BB1306" w:rsidRPr="002F7EDF" w:rsidRDefault="00BB1306" w:rsidP="00307E3C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529" w:type="dxa"/>
          </w:tcPr>
          <w:p w:rsidR="00BB1306" w:rsidRPr="002F7EDF" w:rsidRDefault="00BB1306" w:rsidP="00307E3C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5102" w:type="dxa"/>
          </w:tcPr>
          <w:p w:rsidR="00BB1306" w:rsidRPr="002F7EDF" w:rsidRDefault="00BB1306" w:rsidP="00307E3C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BB1306" w:rsidRPr="002F7EDF" w:rsidTr="00BB1306">
        <w:tc>
          <w:tcPr>
            <w:tcW w:w="4644" w:type="dxa"/>
          </w:tcPr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sz w:val="22"/>
              </w:rPr>
            </w:pPr>
            <w:r w:rsidRPr="004B0D1F">
              <w:rPr>
                <w:sz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ind w:left="142" w:hanging="142"/>
              <w:rPr>
                <w:sz w:val="22"/>
              </w:rPr>
            </w:pPr>
            <w:r w:rsidRPr="004B0D1F">
              <w:rPr>
                <w:sz w:val="22"/>
              </w:rPr>
              <w:t>идентифицировать собственные проблемы и определять главную проблему;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ind w:left="142" w:hanging="142"/>
              <w:rPr>
                <w:sz w:val="22"/>
              </w:rPr>
            </w:pPr>
            <w:r w:rsidRPr="004B0D1F">
              <w:rPr>
                <w:sz w:val="22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b/>
                <w:sz w:val="22"/>
              </w:rPr>
            </w:pPr>
            <w:r w:rsidRPr="004B0D1F">
              <w:rPr>
                <w:sz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составлять план решения проблемы (выполнения проекта, проведения исследования);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sz w:val="22"/>
              </w:rPr>
            </w:pPr>
            <w:r w:rsidRPr="004B0D1F">
              <w:rPr>
                <w:sz w:val="22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4B0D1F">
              <w:rPr>
                <w:sz w:val="22"/>
              </w:rPr>
              <w:lastRenderedPageBreak/>
              <w:t>требований, корректировать свои действия в соответствии с изменяющейся ситуацией.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284"/>
              <w:rPr>
                <w:sz w:val="22"/>
              </w:rPr>
            </w:pPr>
            <w:r w:rsidRPr="004B0D1F">
              <w:rPr>
                <w:sz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</w:rPr>
            </w:pPr>
            <w:r w:rsidRPr="004B0D1F">
              <w:rPr>
                <w:sz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b/>
                <w:sz w:val="22"/>
              </w:rPr>
            </w:pPr>
            <w:r w:rsidRPr="004B0D1F">
              <w:rPr>
                <w:sz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1306" w:rsidRPr="004B0D1F" w:rsidRDefault="00BB1306" w:rsidP="004B0D1F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426"/>
                <w:tab w:val="left" w:pos="567"/>
              </w:tabs>
              <w:ind w:left="142" w:firstLine="284"/>
              <w:rPr>
                <w:b/>
                <w:sz w:val="22"/>
              </w:rPr>
            </w:pPr>
            <w:r w:rsidRPr="004B0D1F">
              <w:rPr>
                <w:sz w:val="22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</w:tc>
        <w:tc>
          <w:tcPr>
            <w:tcW w:w="5529" w:type="dxa"/>
          </w:tcPr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</w:tabs>
              <w:ind w:left="43" w:firstLine="164"/>
              <w:rPr>
                <w:sz w:val="22"/>
              </w:rPr>
            </w:pPr>
            <w:r w:rsidRPr="004B0D1F">
              <w:rPr>
                <w:sz w:val="22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излагать полученную информацию, интерпретируя ее в контексте решаемой задачи.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Смысловое чтение.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 xml:space="preserve">преобразовывать текст, «переводя» его в другую модальность, интерпретировать текст </w:t>
            </w:r>
            <w:r w:rsidRPr="004B0D1F">
              <w:rPr>
                <w:sz w:val="22"/>
              </w:rPr>
              <w:lastRenderedPageBreak/>
              <w:t xml:space="preserve">(художественный и нехудожественный – учебный, научно-популярный, информационный, текст </w:t>
            </w:r>
            <w:proofErr w:type="spellStart"/>
            <w:r w:rsidRPr="004B0D1F">
              <w:rPr>
                <w:sz w:val="22"/>
              </w:rPr>
              <w:t>non-fiction</w:t>
            </w:r>
            <w:proofErr w:type="spellEnd"/>
            <w:r w:rsidRPr="004B0D1F">
              <w:rPr>
                <w:sz w:val="22"/>
              </w:rPr>
              <w:t>);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BB1306" w:rsidRPr="004B0D1F" w:rsidRDefault="00BB1306" w:rsidP="00BB1306">
            <w:pPr>
              <w:tabs>
                <w:tab w:val="left" w:pos="34"/>
                <w:tab w:val="left" w:pos="971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определять необходимые ключевые поисковые слова и запросы;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осуществлять взаимодействие с электронными поисковыми системами, словарями;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</w:rPr>
            </w:pPr>
            <w:r w:rsidRPr="004B0D1F">
              <w:rPr>
                <w:sz w:val="22"/>
              </w:rPr>
              <w:t>соотносить полученные результаты поиска со своей деятельностью.</w:t>
            </w:r>
          </w:p>
          <w:p w:rsidR="00BB1306" w:rsidRPr="004B0D1F" w:rsidRDefault="00BB1306" w:rsidP="00BB1306">
            <w:pPr>
              <w:tabs>
                <w:tab w:val="left" w:pos="34"/>
              </w:tabs>
              <w:ind w:left="34" w:firstLine="197"/>
              <w:rPr>
                <w:b/>
                <w:sz w:val="22"/>
              </w:rPr>
            </w:pPr>
          </w:p>
        </w:tc>
        <w:tc>
          <w:tcPr>
            <w:tcW w:w="5102" w:type="dxa"/>
          </w:tcPr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</w:tabs>
              <w:ind w:firstLine="318"/>
              <w:rPr>
                <w:sz w:val="22"/>
              </w:rPr>
            </w:pPr>
            <w:r w:rsidRPr="004B0D1F">
              <w:rPr>
                <w:sz w:val="22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rPr>
                <w:sz w:val="22"/>
              </w:rPr>
            </w:pPr>
            <w:r w:rsidRPr="004B0D1F">
              <w:rPr>
                <w:sz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rPr>
                <w:sz w:val="22"/>
              </w:rPr>
            </w:pPr>
            <w:r w:rsidRPr="004B0D1F">
              <w:rPr>
                <w:sz w:val="22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BB1306" w:rsidRPr="004B0D1F" w:rsidRDefault="00BB1306" w:rsidP="00BB1306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rPr>
                <w:sz w:val="22"/>
              </w:rPr>
            </w:pPr>
            <w:r w:rsidRPr="004B0D1F">
              <w:rPr>
                <w:sz w:val="22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</w:rPr>
            </w:pPr>
            <w:r w:rsidRPr="004B0D1F">
              <w:rPr>
                <w:sz w:val="22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</w:rPr>
            </w:pPr>
            <w:r w:rsidRPr="004B0D1F">
              <w:rPr>
                <w:sz w:val="22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rPr>
                <w:sz w:val="22"/>
              </w:rPr>
            </w:pPr>
            <w:r w:rsidRPr="004B0D1F">
              <w:rPr>
                <w:sz w:val="22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</w:rPr>
            </w:pPr>
            <w:r w:rsidRPr="004B0D1F">
              <w:rPr>
                <w:sz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</w:rPr>
            </w:pPr>
            <w:r w:rsidRPr="004B0D1F">
              <w:rPr>
                <w:sz w:val="22"/>
              </w:rPr>
              <w:lastRenderedPageBreak/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      </w:r>
          </w:p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rPr>
                <w:b/>
                <w:sz w:val="22"/>
              </w:rPr>
            </w:pPr>
          </w:p>
        </w:tc>
      </w:tr>
    </w:tbl>
    <w:p w:rsidR="0034361D" w:rsidRDefault="0034361D" w:rsidP="00E95ABA">
      <w:pPr>
        <w:pStyle w:val="Default"/>
        <w:jc w:val="center"/>
        <w:rPr>
          <w:b/>
          <w:lang w:eastAsia="ru-RU"/>
        </w:rPr>
      </w:pPr>
    </w:p>
    <w:p w:rsidR="00BB1306" w:rsidRPr="00BB1306" w:rsidRDefault="00BB1306" w:rsidP="00843E71">
      <w:pPr>
        <w:ind w:left="782" w:hanging="357"/>
        <w:jc w:val="center"/>
        <w:rPr>
          <w:b/>
          <w:sz w:val="28"/>
          <w:szCs w:val="28"/>
        </w:rPr>
      </w:pPr>
      <w:r w:rsidRPr="00BB1306">
        <w:rPr>
          <w:b/>
          <w:sz w:val="28"/>
          <w:szCs w:val="28"/>
        </w:rPr>
        <w:t>9 класс</w:t>
      </w:r>
    </w:p>
    <w:tbl>
      <w:tblPr>
        <w:tblStyle w:val="a9"/>
        <w:tblW w:w="15645" w:type="dxa"/>
        <w:tblLayout w:type="fixed"/>
        <w:tblLook w:val="04A0"/>
      </w:tblPr>
      <w:tblGrid>
        <w:gridCol w:w="5613"/>
        <w:gridCol w:w="5145"/>
        <w:gridCol w:w="4887"/>
      </w:tblGrid>
      <w:tr w:rsidR="00BB1306" w:rsidRPr="002F7EDF" w:rsidTr="004B0D1F">
        <w:tc>
          <w:tcPr>
            <w:tcW w:w="5613" w:type="dxa"/>
          </w:tcPr>
          <w:p w:rsidR="00BB1306" w:rsidRPr="002F7EDF" w:rsidRDefault="00BB1306" w:rsidP="00307E3C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145" w:type="dxa"/>
          </w:tcPr>
          <w:p w:rsidR="00BB1306" w:rsidRPr="002F7EDF" w:rsidRDefault="00BB1306" w:rsidP="00307E3C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4887" w:type="dxa"/>
          </w:tcPr>
          <w:p w:rsidR="00BB1306" w:rsidRPr="002F7EDF" w:rsidRDefault="00BB1306" w:rsidP="00307E3C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BB1306" w:rsidRPr="002F7EDF" w:rsidTr="004B0D1F">
        <w:tc>
          <w:tcPr>
            <w:tcW w:w="5613" w:type="dxa"/>
          </w:tcPr>
          <w:p w:rsidR="00BB1306" w:rsidRPr="004B0D1F" w:rsidRDefault="00BB1306" w:rsidP="00BB1306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ind w:left="284" w:hanging="284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ind w:left="0" w:firstLine="709"/>
              <w:jc w:val="left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 w:rsidRPr="004B0D1F">
              <w:rPr>
                <w:sz w:val="22"/>
                <w:szCs w:val="22"/>
              </w:rPr>
              <w:lastRenderedPageBreak/>
              <w:t>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планировать и корректировать свою индивидуальную образовательную траекторию.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фиксировать и анализировать динамику собственных образовательных результатов.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ind w:left="0" w:firstLine="709"/>
              <w:jc w:val="left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принимать решение в учебной ситуации и нести за него ответственность;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5145" w:type="dxa"/>
          </w:tcPr>
          <w:p w:rsidR="00BB1306" w:rsidRPr="004B0D1F" w:rsidRDefault="00BB1306" w:rsidP="00BB1306">
            <w:pPr>
              <w:widowControl w:val="0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</w:t>
            </w:r>
            <w:r w:rsidRPr="004B0D1F">
              <w:rPr>
                <w:sz w:val="22"/>
                <w:szCs w:val="22"/>
              </w:rPr>
              <w:lastRenderedPageBreak/>
              <w:t>объяснять, детализируя или обобщая; объяснять с заданной точки зрения);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доказательство: прямое, косвенное, от противного;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Смысловое чтение.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B0D1F">
              <w:rPr>
                <w:sz w:val="22"/>
                <w:szCs w:val="22"/>
              </w:rPr>
              <w:t>non-fiction</w:t>
            </w:r>
            <w:proofErr w:type="spellEnd"/>
            <w:r w:rsidRPr="004B0D1F">
              <w:rPr>
                <w:sz w:val="22"/>
                <w:szCs w:val="22"/>
              </w:rPr>
              <w:t>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критически оценивать содержание и форму текста.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распространять экологические знания и участвовать в практических делах по защите </w:t>
            </w:r>
            <w:r w:rsidRPr="004B0D1F">
              <w:rPr>
                <w:sz w:val="22"/>
                <w:szCs w:val="22"/>
              </w:rPr>
              <w:lastRenderedPageBreak/>
              <w:t>окружающей среды;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выражать свое отношение к природе через рисунки, сочинения, модели, проектные работы.</w:t>
            </w:r>
          </w:p>
          <w:p w:rsidR="00BB1306" w:rsidRPr="004B0D1F" w:rsidRDefault="00BB1306" w:rsidP="00BB1306">
            <w:pPr>
              <w:tabs>
                <w:tab w:val="left" w:pos="0"/>
                <w:tab w:val="left" w:pos="971"/>
              </w:tabs>
              <w:ind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полученные результаты поиска со своей деятельностью.</w:t>
            </w:r>
          </w:p>
          <w:p w:rsidR="00BB1306" w:rsidRPr="004B0D1F" w:rsidRDefault="00BB1306" w:rsidP="00BB1306">
            <w:pPr>
              <w:tabs>
                <w:tab w:val="left" w:pos="0"/>
              </w:tabs>
              <w:ind w:firstLine="26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87" w:type="dxa"/>
          </w:tcPr>
          <w:p w:rsidR="00BB1306" w:rsidRPr="004B0D1F" w:rsidRDefault="00BB1306" w:rsidP="00BB1306">
            <w:pPr>
              <w:widowControl w:val="0"/>
              <w:tabs>
                <w:tab w:val="left" w:pos="372"/>
                <w:tab w:val="left" w:pos="426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организовывать учебное взаимодействие в группе (определять общие цели, распределять </w:t>
            </w:r>
            <w:r w:rsidRPr="004B0D1F">
              <w:rPr>
                <w:sz w:val="22"/>
                <w:szCs w:val="22"/>
              </w:rPr>
              <w:lastRenderedPageBreak/>
              <w:t>роли, договариваться друг с другом и т. д.);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BB1306" w:rsidRPr="004B0D1F" w:rsidRDefault="00BB1306" w:rsidP="00BB1306">
            <w:pPr>
              <w:widowControl w:val="0"/>
              <w:tabs>
                <w:tab w:val="left" w:pos="142"/>
                <w:tab w:val="left" w:pos="372"/>
              </w:tabs>
              <w:ind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BB1306" w:rsidRPr="004B0D1F" w:rsidRDefault="00BB1306" w:rsidP="00BB1306">
            <w:pPr>
              <w:widowControl w:val="0"/>
              <w:tabs>
                <w:tab w:val="left" w:pos="372"/>
                <w:tab w:val="left" w:pos="993"/>
              </w:tabs>
              <w:ind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информацию с учетом этических и правовых норм;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BB1306" w:rsidRPr="004B0D1F" w:rsidRDefault="00BB1306" w:rsidP="00BB1306">
            <w:pPr>
              <w:tabs>
                <w:tab w:val="left" w:pos="372"/>
              </w:tabs>
              <w:ind w:firstLine="89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B0D1F" w:rsidRDefault="004B0D1F" w:rsidP="00843E71">
      <w:pPr>
        <w:ind w:left="782" w:hanging="357"/>
        <w:jc w:val="center"/>
        <w:rPr>
          <w:b/>
          <w:sz w:val="32"/>
        </w:rPr>
      </w:pPr>
    </w:p>
    <w:p w:rsidR="00843E71" w:rsidRPr="00843E71" w:rsidRDefault="00843E71" w:rsidP="00843E71">
      <w:pPr>
        <w:ind w:left="782" w:hanging="357"/>
        <w:jc w:val="center"/>
        <w:rPr>
          <w:b/>
          <w:sz w:val="32"/>
        </w:rPr>
      </w:pPr>
      <w:r w:rsidRPr="00843E71">
        <w:rPr>
          <w:b/>
          <w:sz w:val="32"/>
        </w:rPr>
        <w:t>Раздел 2. Содержание и предметные результаты освоения учебного предмета</w:t>
      </w:r>
    </w:p>
    <w:p w:rsidR="0034361D" w:rsidRDefault="0034361D" w:rsidP="00E95ABA">
      <w:pPr>
        <w:pStyle w:val="Default"/>
        <w:jc w:val="center"/>
        <w:rPr>
          <w:b/>
          <w:lang w:eastAsia="ru-RU"/>
        </w:rPr>
      </w:pPr>
    </w:p>
    <w:p w:rsidR="00E95ABA" w:rsidRPr="00BB1306" w:rsidRDefault="00E95ABA" w:rsidP="00E95ABA">
      <w:pPr>
        <w:pStyle w:val="Default"/>
        <w:jc w:val="center"/>
        <w:rPr>
          <w:b/>
          <w:sz w:val="28"/>
          <w:szCs w:val="28"/>
          <w:lang w:eastAsia="ru-RU"/>
        </w:rPr>
      </w:pPr>
      <w:r w:rsidRPr="00BB1306">
        <w:rPr>
          <w:b/>
          <w:sz w:val="28"/>
          <w:szCs w:val="28"/>
          <w:lang w:eastAsia="ru-RU"/>
        </w:rPr>
        <w:t>8 класс</w:t>
      </w:r>
    </w:p>
    <w:tbl>
      <w:tblPr>
        <w:tblStyle w:val="2"/>
        <w:tblW w:w="16160" w:type="dxa"/>
        <w:tblInd w:w="-34" w:type="dxa"/>
        <w:tblLayout w:type="fixed"/>
        <w:tblLook w:val="04A0"/>
      </w:tblPr>
      <w:tblGrid>
        <w:gridCol w:w="426"/>
        <w:gridCol w:w="1276"/>
        <w:gridCol w:w="3260"/>
        <w:gridCol w:w="3969"/>
        <w:gridCol w:w="3118"/>
        <w:gridCol w:w="4111"/>
      </w:tblGrid>
      <w:tr w:rsidR="00843E71" w:rsidTr="005114CE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843E71" w:rsidTr="005114CE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625EE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BE1871" w:rsidTr="005114CE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Первоначальные химические понятия.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14ч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(пр.р. №1, №2;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к.р. №1)</w:t>
            </w:r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D02920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D02920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Периодическая система химических элементов Д.И. Менделеева.</w:t>
            </w:r>
            <w:r w:rsidRPr="00D02920">
              <w:rPr>
                <w:rFonts w:eastAsia="Calibri"/>
                <w:sz w:val="18"/>
                <w:szCs w:val="18"/>
              </w:rPr>
              <w:t xml:space="preserve"> Простые и сложные вещества. Чистые вещества и смеси. Способы разделения смесей.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 xml:space="preserve">Относительная атомная и молекулярная массы. Массовая доля химического элемента в соединении.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Моль – единица количества вещества. Молярная масса.</w:t>
            </w:r>
            <w:r w:rsidRPr="00D0292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color w:val="000000"/>
                <w:sz w:val="18"/>
                <w:szCs w:val="18"/>
              </w:rPr>
              <w:t>Закон Авогадро. Молярный объем газов.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lastRenderedPageBreak/>
              <w:t>Вычисление массовой доли химического элемента по формуле соединения.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Установление простейшей формулы вещества по массовым долям химических элементов.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описывать свойства твѐрдых, жидких, газообразных веществ, выделяя их существенные признаки;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раскрывать смысл</w:t>
            </w:r>
            <w:r w:rsidRPr="00625EE6">
              <w:rPr>
                <w:sz w:val="18"/>
                <w:szCs w:val="18"/>
                <w:lang w:eastAsia="en-US"/>
              </w:rPr>
              <w:t xml:space="preserve">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соблюдать  правила  техники безопасности при проведении наблюдений и опытов;</w:t>
            </w:r>
          </w:p>
          <w:p w:rsidR="00BE1871" w:rsidRDefault="00BE1871" w:rsidP="00BE1871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Коллекция стеклянной химической посуды. </w:t>
            </w:r>
          </w:p>
          <w:p w:rsidR="00BE1871" w:rsidRPr="00D02920" w:rsidRDefault="00BE1871" w:rsidP="00BE187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материалов и изделий из них на основе алюминия.</w:t>
            </w:r>
            <w:r w:rsidRPr="00D02920">
              <w:rPr>
                <w:sz w:val="18"/>
                <w:szCs w:val="18"/>
              </w:rPr>
              <w:t xml:space="preserve"> Периодическая система химических элементов Д. И. Менделеева (различные формы).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 Образцы простых и сложных веществ.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Химические соединения количеством вещества 1 моль.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Модель молярного объёма газообразных веществ.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1. Наблюдения за изменениями, происходящими с горящей свечой, и их описание.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2.</w:t>
            </w:r>
            <w:r w:rsidRPr="00D02920">
              <w:rPr>
                <w:bCs/>
                <w:sz w:val="18"/>
                <w:szCs w:val="18"/>
                <w:lang w:eastAsia="en-US"/>
              </w:rPr>
              <w:t xml:space="preserve"> Разделение смесей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lastRenderedPageBreak/>
              <w:t xml:space="preserve">3. Прокаливание меди в пламени спиртовки.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4. Замещение меди в растворе хлорида меди (II) же</w:t>
            </w:r>
            <w:r w:rsidRPr="00D02920">
              <w:rPr>
                <w:sz w:val="18"/>
                <w:szCs w:val="18"/>
              </w:rPr>
              <w:t>лезом.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№1.</w:t>
            </w:r>
          </w:p>
          <w:p w:rsidR="00BE1871" w:rsidRPr="00D02920" w:rsidRDefault="00BE1871" w:rsidP="00BE1871">
            <w:pPr>
              <w:ind w:left="34" w:hanging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Лабораторное оборудование и приемы обращения с ним.  Правила безопасной работы в химической лаборатории.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№2.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pacing w:val="40"/>
                <w:sz w:val="18"/>
                <w:szCs w:val="18"/>
                <w:shd w:val="clear" w:color="auto" w:fill="FFFFFF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Очистка загрязнённой поваренной соли.</w:t>
            </w:r>
          </w:p>
        </w:tc>
      </w:tr>
      <w:tr w:rsidR="00BE1871" w:rsidTr="005114CE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t>Изменения, происходящие с веществами.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t xml:space="preserve">  8 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(пр.р. №3)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Физические и химические явления.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Условия и признаки протекания химических реакций.</w:t>
            </w:r>
            <w:r w:rsidRPr="00D02920">
              <w:rPr>
                <w:rFonts w:eastAsia="Calibri"/>
                <w:sz w:val="18"/>
                <w:szCs w:val="18"/>
              </w:rPr>
              <w:t xml:space="preserve"> Закон сохранения массы веществ.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Химические уравнения. Коэффициенты.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D02920">
              <w:rPr>
                <w:rFonts w:eastAsia="Calibri"/>
                <w:sz w:val="18"/>
                <w:szCs w:val="18"/>
              </w:rPr>
              <w:t>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D02920">
              <w:rPr>
                <w:rFonts w:eastAsia="Calibri"/>
                <w:sz w:val="18"/>
                <w:szCs w:val="18"/>
              </w:rPr>
              <w:t xml:space="preserve">. </w:t>
            </w:r>
            <w:r w:rsidRPr="00D02920">
              <w:rPr>
                <w:rFonts w:eastAsia="Calibri"/>
                <w:i/>
                <w:sz w:val="18"/>
                <w:szCs w:val="18"/>
              </w:rPr>
              <w:t>Понятие о катализаторе.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Физические и химические свойства воды.</w:t>
            </w:r>
          </w:p>
          <w:p w:rsidR="00857960" w:rsidRPr="00D02920" w:rsidRDefault="00857960" w:rsidP="00857960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Классификация химических реакций по различным признакам: числу и составу исходных и полученных веществ; поглощению или выделению энергии.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Pr="00C7113F" w:rsidRDefault="00C7113F" w:rsidP="00C7113F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объяснять</w:t>
            </w:r>
            <w:r w:rsidR="00857960" w:rsidRPr="00857960">
              <w:rPr>
                <w:sz w:val="18"/>
                <w:szCs w:val="18"/>
                <w:lang w:eastAsia="en-US"/>
              </w:rPr>
              <w:t xml:space="preserve"> суть  химических  процессов  и  их  принципиальное  отличие  от физических;</w:t>
            </w:r>
            <w:r w:rsidR="00857960">
              <w:rPr>
                <w:sz w:val="18"/>
                <w:szCs w:val="18"/>
                <w:lang w:eastAsia="en-US"/>
              </w:rPr>
              <w:t xml:space="preserve"> </w:t>
            </w:r>
            <w:r w:rsidR="00857960" w:rsidRPr="00857960">
              <w:rPr>
                <w:sz w:val="18"/>
                <w:szCs w:val="18"/>
                <w:lang w:eastAsia="en-US"/>
              </w:rPr>
              <w:t>называть признаки и условия протекания химических реакций;</w:t>
            </w:r>
            <w:r w:rsidR="00857960">
              <w:rPr>
                <w:sz w:val="18"/>
                <w:szCs w:val="18"/>
                <w:lang w:eastAsia="en-US"/>
              </w:rPr>
              <w:t xml:space="preserve"> </w:t>
            </w:r>
            <w:r w:rsidR="00857960" w:rsidRPr="00857960">
              <w:rPr>
                <w:sz w:val="18"/>
                <w:szCs w:val="18"/>
                <w:lang w:eastAsia="en-US"/>
              </w:rPr>
              <w:t>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</w:t>
            </w:r>
            <w:r w:rsidRPr="00C7113F">
              <w:rPr>
                <w:color w:val="548DD4" w:themeColor="text2" w:themeTint="99"/>
                <w:lang w:eastAsia="en-US"/>
              </w:rPr>
              <w:t xml:space="preserve"> </w:t>
            </w:r>
            <w:r w:rsidRPr="00C7113F">
              <w:rPr>
                <w:sz w:val="18"/>
                <w:szCs w:val="18"/>
                <w:lang w:eastAsia="en-US"/>
              </w:rPr>
              <w:t>выявлять в процессе эксперимента  признаки,  свидетельствующие  о протекании химической реакции;</w:t>
            </w:r>
          </w:p>
          <w:p w:rsidR="00857960" w:rsidRDefault="00857960" w:rsidP="00857960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  <w:p w:rsidR="00BE1871" w:rsidRDefault="00625EE6" w:rsidP="009059D5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пользоваться лабораторным оборудованием и химической посудой; проводить  несложные  химические  опыты  и  наблюдения  за  изменениями свойств  веществ  в  процессе  их  превращений;  соблюдать  правила  техники безопасности при проведении наблюдений и опытов;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грамотно обращаться с веществами в повседневной жизни;</w:t>
            </w:r>
          </w:p>
          <w:p w:rsidR="00BE1871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осознавать  необходимость  соблюдения  правил  экологически  безопасного поведения в окружающей природной среде;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Демонстрации.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Примеры физических явлений:  а) плавление парафина; б) возгонка </w:t>
            </w:r>
            <w:proofErr w:type="spellStart"/>
            <w:r w:rsidRPr="00D02920">
              <w:rPr>
                <w:sz w:val="18"/>
                <w:szCs w:val="18"/>
                <w:lang w:eastAsia="en-US"/>
              </w:rPr>
              <w:t>иода</w:t>
            </w:r>
            <w:proofErr w:type="spellEnd"/>
            <w:r w:rsidRPr="00D02920">
              <w:rPr>
                <w:sz w:val="18"/>
                <w:szCs w:val="18"/>
                <w:lang w:eastAsia="en-US"/>
              </w:rPr>
              <w:t xml:space="preserve">; в) растворение окрашенных солей; г) диффузия душистых веществ с горящей лампочки накаливания.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color w:val="1D1B11" w:themeColor="background2" w:themeShade="1A"/>
                <w:sz w:val="18"/>
                <w:szCs w:val="18"/>
              </w:rPr>
              <w:t>Получение гидроксида меди (</w:t>
            </w:r>
            <w:r w:rsidRPr="00D02920">
              <w:rPr>
                <w:color w:val="1D1B11" w:themeColor="background2" w:themeShade="1A"/>
                <w:sz w:val="18"/>
                <w:szCs w:val="18"/>
                <w:lang w:val="en-US"/>
              </w:rPr>
              <w:t>II</w:t>
            </w:r>
            <w:r w:rsidRPr="00D02920">
              <w:rPr>
                <w:color w:val="1D1B11" w:themeColor="background2" w:themeShade="1A"/>
                <w:sz w:val="18"/>
                <w:szCs w:val="18"/>
              </w:rPr>
              <w:t xml:space="preserve">) в сосуде </w:t>
            </w:r>
            <w:proofErr w:type="spellStart"/>
            <w:r w:rsidRPr="00D02920">
              <w:rPr>
                <w:color w:val="1D1B11" w:themeColor="background2" w:themeShade="1A"/>
                <w:sz w:val="18"/>
                <w:szCs w:val="18"/>
              </w:rPr>
              <w:t>Ландольта</w:t>
            </w:r>
            <w:proofErr w:type="spellEnd"/>
            <w:r w:rsidRPr="00D02920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№3.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Признаки протекания химических реакций.</w:t>
            </w:r>
          </w:p>
        </w:tc>
      </w:tr>
      <w:tr w:rsidR="00BE1871" w:rsidTr="00511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Основные классы неорганических веществ.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 12ч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</w:rPr>
              <w:t>(к.р. №2)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Оксиды.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оксидов. Применение оксидов. Основания. </w:t>
            </w:r>
            <w:r w:rsidRPr="00D02920">
              <w:rPr>
                <w:rFonts w:eastAsia="Calibri"/>
                <w:sz w:val="18"/>
                <w:szCs w:val="18"/>
              </w:rPr>
              <w:t>Классификация. Номенклатура.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Физические свойства оснований. </w:t>
            </w:r>
            <w:r w:rsidRPr="00D02920">
              <w:rPr>
                <w:rFonts w:eastAsia="Calibri"/>
                <w:sz w:val="18"/>
                <w:szCs w:val="18"/>
              </w:rPr>
              <w:t xml:space="preserve">Кислоты.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кислот. Применение кислот. </w:t>
            </w:r>
            <w:r w:rsidRPr="00D02920">
              <w:rPr>
                <w:rFonts w:eastAsia="Calibri"/>
                <w:sz w:val="18"/>
                <w:szCs w:val="18"/>
              </w:rPr>
              <w:t xml:space="preserve">Индикаторы. Изменение окраски индикаторов в различных средах. Соли.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lastRenderedPageBreak/>
              <w:t xml:space="preserve">Физические свойства солей. Применение солей.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857960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классифицировать химические элементы на металлы, неметаллы, элементы, оксиды и гидр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оксиды;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сравнивать по составу оксиды, основания, кислоты, соли;</w:t>
            </w:r>
          </w:p>
          <w:p w:rsidR="00625EE6" w:rsidRPr="00625EE6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классифицировать оксиды и основания по свойствам, кислоты и соли по составу;</w:t>
            </w:r>
          </w:p>
          <w:p w:rsidR="00C7113F" w:rsidRPr="00C7113F" w:rsidRDefault="00625EE6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пользоваться лабораторным обо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рудованием и химической посудой;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формулы веществ по их названиям;</w:t>
            </w:r>
          </w:p>
          <w:p w:rsidR="00C7113F" w:rsidRDefault="00625EE6" w:rsidP="00625EE6">
            <w:pPr>
              <w:suppressAutoHyphens/>
              <w:rPr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 несложные  химические  опыты  и  наблюдения  за  изменениями свойств  веще</w:t>
            </w:r>
            <w:proofErr w:type="gramStart"/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ств  в  пр</w:t>
            </w:r>
            <w:proofErr w:type="gramEnd"/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оцессе  их  превращений;  соблюдать  правила  техники безопасности при проведении наблюдений и опытов;</w:t>
            </w:r>
            <w:r w:rsidR="00C7113F" w:rsidRPr="00C7113F">
              <w:rPr>
                <w:lang w:eastAsia="en-US"/>
              </w:rPr>
              <w:t xml:space="preserve"> </w:t>
            </w:r>
          </w:p>
          <w:p w:rsidR="00625EE6" w:rsidRPr="00625EE6" w:rsidRDefault="00C7113F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определять  характер  среды  водных  растворов  кислот  и  щелочей  по изменению окраски </w:t>
            </w:r>
            <w:r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индикаторов;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различать экспериментально кислоты и щѐлочи, пользуясь индикаторами;   </w:t>
            </w:r>
          </w:p>
          <w:p w:rsidR="00BE1871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осознавать  необходимость  соблюдения  мер  безопасности  при  обращении  с кислотами и щелочами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857960" w:rsidRDefault="00857960" w:rsidP="00BE1871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lastRenderedPageBreak/>
              <w:t>объективно оценивать информацию о веществах и химических процессах,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металлов.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неметаллов.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оксидов, кислот, оснований и солей.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Индикаторы, изменение их окраски в различных средах.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хлорида натрия, алмаза, оксида углерода (IV).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5. Распознавание опытным путем растворов щелочей и кислот.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6. Взаимодействие оксида магния с кислотами.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 xml:space="preserve">7. </w:t>
            </w:r>
            <w:r w:rsidRPr="00D02920">
              <w:rPr>
                <w:sz w:val="18"/>
                <w:szCs w:val="18"/>
              </w:rPr>
              <w:t>Взаимодействие углекислого газа с известковой водой.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8. Растворение железа и цинка в соляной кислоте.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9. Нейтрализация щелочи кислотой в присутствии индикатора.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10. Получение осадков нерастворимых  </w:t>
            </w:r>
            <w:r w:rsidRPr="00D02920">
              <w:rPr>
                <w:sz w:val="18"/>
                <w:szCs w:val="18"/>
              </w:rPr>
              <w:lastRenderedPageBreak/>
              <w:t>гидроксидов  и изучение его свойств.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</w:rPr>
              <w:t>11. Вытеснение одного металла другим из раствора соли.</w:t>
            </w:r>
          </w:p>
        </w:tc>
      </w:tr>
      <w:tr w:rsidR="00BE1871" w:rsidTr="00511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Периодическая система химических элементов. Строение вещества.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>18ч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>(к.р. №3)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</w:rPr>
      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</w:t>
            </w:r>
            <w:r w:rsidRPr="00D02920">
              <w:rPr>
                <w:rFonts w:eastAsia="Calibri"/>
                <w:color w:val="C00000"/>
                <w:sz w:val="18"/>
                <w:szCs w:val="18"/>
                <w:lang w:eastAsia="en-US"/>
              </w:rPr>
              <w:t xml:space="preserve"> 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Строение атома: ядро, энергетический уровень. </w:t>
            </w:r>
            <w:r w:rsidRPr="00D02920">
              <w:rPr>
                <w:rFonts w:eastAsia="Calibri"/>
                <w:i/>
                <w:sz w:val="18"/>
                <w:szCs w:val="18"/>
              </w:rPr>
              <w:t>Состав ядра атома: протоны, нейтроны. Изотопы.</w:t>
            </w:r>
            <w:r w:rsidRPr="00D02920">
              <w:rPr>
                <w:rFonts w:eastAsia="Calibri"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sz w:val="18"/>
                <w:szCs w:val="18"/>
              </w:rPr>
              <w:t xml:space="preserve">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Значение Периодического закона Д.И. Менделеева.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spellStart"/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атомов химических элементов.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Ковалентная химическая связь: неполярная и полярная.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Ионная связь. Металлическая связь.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>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60" w:rsidRPr="00857960" w:rsidRDefault="00857960" w:rsidP="00857960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классифицировать химические элементы на металлы, неметаллы, элементы, оксиды и гидроксиды  которых  амфотерны, и инертные элементы (газы) для осознания важности упорядоченности научных знаний;</w:t>
            </w:r>
          </w:p>
          <w:p w:rsidR="00857960" w:rsidRPr="00857960" w:rsidRDefault="00857960" w:rsidP="00857960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смысл период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ического закона Д.И. Менделеева;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описывать  и  характеризовать  табличную  форму  периодической  системы химических элементов;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истемы, а также калия и кальция;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различать виды химической связи:  ионную,  ковалентную  полярную и неполярную, металлическую;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изображать  электронно-ионные  формулы  веществ,  образованных химическим. связями разного вида;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выявлять  зависимость свойств  веществ от строения  их  кристаллических решѐток: ионных, атомных, молекулярных, металлических;</w:t>
            </w:r>
          </w:p>
          <w:p w:rsidR="00C7113F" w:rsidRPr="00857960" w:rsidRDefault="00857960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      </w:r>
            <w:r w:rsid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 научное  и  мировоззренческое  значение  периодического закона и периодической системы химических элементов Д.И. Менделеева;</w:t>
            </w:r>
            <w:r w:rsidR="00D60B6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осознавать научные открытия как результат длительных наблюдений, опытов, научной</w:t>
            </w:r>
            <w:r w:rsidR="00C7113F"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полемики, преодоления трудностей и сомнений.</w:t>
            </w:r>
          </w:p>
          <w:p w:rsidR="009059D5" w:rsidRPr="009059D5" w:rsidRDefault="009059D5" w:rsidP="009059D5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определять вещество </w:t>
            </w:r>
            <w:proofErr w:type="gram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-о</w:t>
            </w:r>
            <w:proofErr w:type="gram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кислитель и вещество -восстановитель в окислительно-восстановительных реакциях;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устанавливать принадлежность химической реакции к определѐнному типу по одному из классификационных признаков:</w:t>
            </w:r>
          </w:p>
          <w:p w:rsidR="00BE1871" w:rsidRDefault="009059D5" w:rsidP="009059D5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3) по изменению степеней окисления химических элементов (реакции окислительно-восстановительные);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60" w:rsidRPr="00857960" w:rsidRDefault="00857960" w:rsidP="00857960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осознавать значение теоретических знаний для практической деятельности человека;</w:t>
            </w:r>
          </w:p>
          <w:p w:rsidR="00857960" w:rsidRPr="00857960" w:rsidRDefault="00857960" w:rsidP="00857960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описывать изученные объекты как системы, применяя логику системного анализа;</w:t>
            </w:r>
          </w:p>
          <w:p w:rsidR="00857960" w:rsidRPr="00857960" w:rsidRDefault="00857960" w:rsidP="00857960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857960" w:rsidRPr="00857960" w:rsidRDefault="00857960" w:rsidP="00857960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 xml:space="preserve">развивать информационную компетентность посредством углубления знаний </w:t>
            </w:r>
          </w:p>
          <w:p w:rsidR="00857960" w:rsidRDefault="00857960" w:rsidP="00857960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об истории становления химической науки, еѐ основных понятий, периодического закона как  одного  из  важнейших  законов  природы,  а  также  о  современных достижениях науки и техники</w:t>
            </w:r>
          </w:p>
          <w:p w:rsidR="00BE1871" w:rsidRPr="00857960" w:rsidRDefault="00625EE6" w:rsidP="00857960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атомов химических элементов.</w:t>
            </w:r>
          </w:p>
          <w:p w:rsidR="00BE1871" w:rsidRPr="00D02920" w:rsidRDefault="00BE1871" w:rsidP="00BE187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ионных соединений.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hanging="782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ковалентных соединений.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Сопоставление физико-химических свойств соединений с ковалентными и ионными связями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Взаимодействие цинка с серой, соляной кислотой, хлоридом меди (II). Горение магния.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E1871" w:rsidTr="005114CE">
        <w:trPr>
          <w:trHeight w:val="5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Растворение. Растворы.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Свойства растворов электролитов.   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 16</w:t>
            </w:r>
            <w:r w:rsidRPr="00D02920">
              <w:rPr>
                <w:b/>
                <w:sz w:val="18"/>
                <w:szCs w:val="18"/>
                <w:lang w:eastAsia="en-US"/>
              </w:rPr>
              <w:t>ч</w:t>
            </w:r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 пр.р. № 4, №5, №6</w:t>
            </w:r>
            <w:proofErr w:type="gramEnd"/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к.р. №4)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Вода в природе. Круговорот воды в природе.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Растворы.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Растворимость веществ в воде.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Концентрация растворов. Массовая доля растворенного вещества в растворе. </w:t>
            </w:r>
            <w:r w:rsidRPr="00D02920">
              <w:rPr>
                <w:rFonts w:eastAsia="Calibri"/>
                <w:sz w:val="18"/>
                <w:szCs w:val="18"/>
              </w:rPr>
              <w:t>Расчет массовой доли растворенного вещества в растворе.</w:t>
            </w:r>
          </w:p>
          <w:p w:rsidR="00BE1871" w:rsidRPr="00D02920" w:rsidRDefault="00BE1871" w:rsidP="005114CE">
            <w:pPr>
              <w:ind w:left="34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Электролитическая диссоциация. Электролиты и </w:t>
            </w:r>
            <w:proofErr w:type="spellStart"/>
            <w:r w:rsidRPr="00D02920">
              <w:rPr>
                <w:rFonts w:eastAsia="Calibri"/>
                <w:sz w:val="18"/>
                <w:szCs w:val="18"/>
              </w:rPr>
              <w:t>неэлектролиты</w:t>
            </w:r>
            <w:proofErr w:type="spellEnd"/>
            <w:r w:rsidRPr="00D02920">
              <w:rPr>
                <w:rFonts w:eastAsia="Calibri"/>
                <w:sz w:val="18"/>
                <w:szCs w:val="18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Химические свойства оксидов.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оксидов.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Получение оснований. </w:t>
            </w:r>
            <w:r w:rsidRPr="00D02920">
              <w:rPr>
                <w:rFonts w:eastAsia="Calibri"/>
                <w:sz w:val="18"/>
                <w:szCs w:val="18"/>
              </w:rPr>
              <w:t>Химические свойства оснований. Реакция нейтрализации.</w:t>
            </w:r>
            <w:r w:rsidRPr="00D02920">
              <w:rPr>
                <w:rFonts w:eastAsia="Calibri"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кислот.</w:t>
            </w:r>
            <w:r w:rsidRPr="00D02920">
              <w:rPr>
                <w:rFonts w:eastAsia="Calibri"/>
                <w:sz w:val="18"/>
                <w:szCs w:val="18"/>
              </w:rPr>
              <w:t xml:space="preserve"> Химические свойства кислот.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солей.</w:t>
            </w:r>
            <w:r w:rsidRPr="00D02920">
              <w:rPr>
                <w:rFonts w:eastAsia="Calibri"/>
                <w:sz w:val="18"/>
                <w:szCs w:val="18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Default="00C7113F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составлять  уравнения  электролитической  диссоциации  кислот,  щелочей, солей; полные  и  </w:t>
            </w:r>
            <w:proofErr w:type="gramStart"/>
            <w:r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сокращ</w:t>
            </w:r>
            <w:proofErr w:type="gramEnd"/>
            <w:r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ѐнные ионные  уравнения реакций обмена;  </w:t>
            </w:r>
          </w:p>
          <w:p w:rsidR="00C7113F" w:rsidRPr="00C7113F" w:rsidRDefault="00625EE6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пользоваться лабораторным оборудованием и химической посудой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;</w:t>
            </w:r>
            <w:r w:rsidR="00C7113F" w:rsidRPr="00C7113F">
              <w:rPr>
                <w:lang w:eastAsia="en-US"/>
              </w:rPr>
              <w:t xml:space="preserve">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приготовлять  растворы  с  определѐнной  массовой  долей  растворѐнного вещества;</w:t>
            </w:r>
          </w:p>
          <w:p w:rsidR="009059D5" w:rsidRPr="009059D5" w:rsidRDefault="009059D5" w:rsidP="009059D5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называть  общие  химические  свойства,  характерные  для  групп  оксидов: кислотных, основных, амфотерных;</w:t>
            </w:r>
          </w:p>
          <w:p w:rsidR="00625EE6" w:rsidRPr="00625EE6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 несложные  химические  опыты  и  наблюдения  за  изменениями свойств  веще</w:t>
            </w:r>
            <w:proofErr w:type="gramStart"/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ств  в  пр</w:t>
            </w:r>
            <w:proofErr w:type="gramEnd"/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оцессе  их  превращений;  соблюдать  правила  техники безопасности при проведении наблюдений и опытов;</w:t>
            </w:r>
          </w:p>
          <w:p w:rsidR="009059D5" w:rsidRPr="009059D5" w:rsidRDefault="009059D5" w:rsidP="009059D5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устанавливать принадлежность химической реакции к определѐнному типу по одному из классификационных признаков: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4) по обратимости процесса (реакции обратимые и необратимые);</w:t>
            </w:r>
          </w:p>
          <w:p w:rsidR="00BE1871" w:rsidRDefault="00BE1871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Default="00C7113F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</w:t>
            </w:r>
            <w:r w:rsidRPr="00C7113F">
              <w:rPr>
                <w:sz w:val="18"/>
                <w:szCs w:val="18"/>
                <w:lang w:eastAsia="en-US"/>
              </w:rPr>
              <w:t xml:space="preserve">молекулярные  и  полные  ионные  уравнения по  </w:t>
            </w:r>
            <w:proofErr w:type="gramStart"/>
            <w:r w:rsidRPr="00C7113F">
              <w:rPr>
                <w:sz w:val="18"/>
                <w:szCs w:val="18"/>
                <w:lang w:eastAsia="en-US"/>
              </w:rPr>
              <w:t>сокращ</w:t>
            </w:r>
            <w:proofErr w:type="gramEnd"/>
            <w:r w:rsidRPr="00C7113F">
              <w:rPr>
                <w:sz w:val="18"/>
                <w:szCs w:val="18"/>
                <w:lang w:eastAsia="en-US"/>
              </w:rPr>
              <w:t>ѐнным ионным уравнениям;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грамотно обращаться с веществами в повседневной жизни;</w:t>
            </w:r>
          </w:p>
          <w:p w:rsidR="00BE1871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осознавать  необходимость  соблюдения  правил  экологически  безопасного поведения в окружающей природной среде;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Испытание веществ и их растворов на электропроводность.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Зависимость электропроводности уксусной кислоты от концентрации.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12. Растворение железа и цинка в соляной кислоте.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13. Получение осадков нерастворимых  гидроксидов  и изучение его свойств.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</w:rPr>
              <w:t>14. Вытеснение одного металла другим из раствора соли.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>15.Взаимодействие растворов хлорида натрия и нитрата серебра.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№4.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Приготовление </w:t>
            </w:r>
            <w:r w:rsidRPr="00D02920">
              <w:rPr>
                <w:sz w:val="18"/>
                <w:szCs w:val="18"/>
              </w:rPr>
              <w:t>растворов с определенной массовой долей растворенного вещества.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№5.</w:t>
            </w:r>
          </w:p>
          <w:p w:rsidR="00BE1871" w:rsidRPr="00D02920" w:rsidRDefault="00BE1871" w:rsidP="00BE1871">
            <w:pPr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Реакции ионного обмена.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№6.</w:t>
            </w:r>
          </w:p>
          <w:p w:rsidR="00BE1871" w:rsidRPr="00D02920" w:rsidRDefault="00BE1871" w:rsidP="00BE1871">
            <w:pPr>
              <w:ind w:left="34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sz w:val="18"/>
                <w:szCs w:val="18"/>
              </w:rPr>
              <w:t>Решение экспериментальных задач по теме «Основные классы неорганических соединений».</w:t>
            </w:r>
          </w:p>
        </w:tc>
      </w:tr>
    </w:tbl>
    <w:p w:rsidR="005114CE" w:rsidRDefault="005114CE" w:rsidP="00E95ABA">
      <w:pPr>
        <w:pStyle w:val="Default"/>
        <w:jc w:val="center"/>
        <w:rPr>
          <w:b/>
          <w:sz w:val="28"/>
          <w:szCs w:val="28"/>
          <w:lang w:eastAsia="ru-RU"/>
        </w:rPr>
      </w:pPr>
    </w:p>
    <w:p w:rsidR="00843E71" w:rsidRPr="005114CE" w:rsidRDefault="005114CE" w:rsidP="00E95ABA">
      <w:pPr>
        <w:pStyle w:val="Default"/>
        <w:jc w:val="center"/>
        <w:rPr>
          <w:b/>
          <w:sz w:val="28"/>
          <w:szCs w:val="28"/>
          <w:lang w:eastAsia="ru-RU"/>
        </w:rPr>
      </w:pPr>
      <w:r w:rsidRPr="005114CE">
        <w:rPr>
          <w:b/>
          <w:sz w:val="28"/>
          <w:szCs w:val="28"/>
          <w:lang w:eastAsia="ru-RU"/>
        </w:rPr>
        <w:t xml:space="preserve"> 9 класс</w:t>
      </w:r>
    </w:p>
    <w:tbl>
      <w:tblPr>
        <w:tblStyle w:val="2"/>
        <w:tblW w:w="16160" w:type="dxa"/>
        <w:tblInd w:w="-34" w:type="dxa"/>
        <w:tblLayout w:type="fixed"/>
        <w:tblLook w:val="04A0"/>
      </w:tblPr>
      <w:tblGrid>
        <w:gridCol w:w="426"/>
        <w:gridCol w:w="1276"/>
        <w:gridCol w:w="3260"/>
        <w:gridCol w:w="4111"/>
        <w:gridCol w:w="2976"/>
        <w:gridCol w:w="4111"/>
      </w:tblGrid>
      <w:tr w:rsidR="005114CE" w:rsidTr="00307E3C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5114CE" w:rsidTr="00D60B6C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307E3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307E3C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307E3C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307E3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307E3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5114CE" w:rsidRPr="00D02920" w:rsidTr="00D60B6C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114CE">
              <w:rPr>
                <w:b/>
                <w:sz w:val="18"/>
                <w:szCs w:val="18"/>
              </w:rPr>
              <w:t>Повторение основных вопросов курса 8 класса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Состав ядра атома: протоны, нейтроны.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5114CE" w:rsidRPr="00D02920" w:rsidRDefault="005114CE" w:rsidP="005114CE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Ковалентная химическая связь: неполярная и полярная. Ионная связь. </w:t>
            </w:r>
            <w:r w:rsidRPr="00D02920">
              <w:rPr>
                <w:rFonts w:eastAsia="Calibri"/>
                <w:sz w:val="18"/>
                <w:szCs w:val="18"/>
              </w:rPr>
              <w:lastRenderedPageBreak/>
              <w:t xml:space="preserve">Металлическая связь. Оксиды, основания, кислоты, соли: классификация, номенклатура. </w:t>
            </w:r>
          </w:p>
          <w:p w:rsidR="005114CE" w:rsidRPr="00D02920" w:rsidRDefault="005114CE" w:rsidP="005114CE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Химические уравнения. Коэффициенты. Реакции ионного обмена. Условия протекания реакций ионного обмена. Окислитель. Восстановитель. Сущность окислительно-восстановительных реакций.</w:t>
            </w:r>
          </w:p>
          <w:p w:rsidR="005114CE" w:rsidRPr="00D02920" w:rsidRDefault="005114CE" w:rsidP="005114C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lastRenderedPageBreak/>
              <w:t>называть факторы, влияющие на скорость химических реакций;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называть факторы, влияющие на смещение химического равновесия;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определять валентность и степень окисления элементов в веществах;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объяснять </w:t>
            </w:r>
            <w:r w:rsidRPr="00D60B6C">
              <w:rPr>
                <w:sz w:val="18"/>
                <w:szCs w:val="18"/>
                <w:lang w:eastAsia="en-US"/>
              </w:rPr>
              <w:t>закономерности  изменения  физических  и  химических  свой</w:t>
            </w:r>
            <w:proofErr w:type="gramStart"/>
            <w:r w:rsidRPr="00D60B6C">
              <w:rPr>
                <w:sz w:val="18"/>
                <w:szCs w:val="18"/>
                <w:lang w:eastAsia="en-US"/>
              </w:rPr>
              <w:t>ств пр</w:t>
            </w:r>
            <w:proofErr w:type="gramEnd"/>
            <w:r w:rsidRPr="00D60B6C">
              <w:rPr>
                <w:sz w:val="18"/>
                <w:szCs w:val="18"/>
                <w:lang w:eastAsia="en-US"/>
              </w:rPr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5114CE" w:rsidRDefault="005114CE" w:rsidP="00D60B6C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результаты воздействия различных факторов на смещение химического равновесия</w:t>
            </w:r>
          </w:p>
          <w:p w:rsidR="005114CE" w:rsidRDefault="005114CE" w:rsidP="005114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5114CE" w:rsidRPr="00D02920" w:rsidRDefault="005114CE" w:rsidP="005114C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114CE" w:rsidRPr="00D02920" w:rsidTr="00D60B6C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autoSpaceDE w:val="0"/>
              <w:autoSpaceDN w:val="0"/>
              <w:adjustRightInd w:val="0"/>
              <w:jc w:val="center"/>
              <w:rPr>
                <w:rStyle w:val="13"/>
                <w:rFonts w:ascii="Times New Roman" w:hAnsi="Times New Roman" w:cs="Times New Roman"/>
                <w:sz w:val="18"/>
                <w:szCs w:val="18"/>
              </w:rPr>
            </w:pPr>
            <w:r w:rsidRPr="005114CE">
              <w:rPr>
                <w:rStyle w:val="13"/>
                <w:rFonts w:ascii="Times New Roman" w:hAnsi="Times New Roman" w:cs="Times New Roman"/>
                <w:sz w:val="18"/>
                <w:szCs w:val="18"/>
              </w:rPr>
              <w:t>Элементарные основы неорганической химии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</w:t>
            </w:r>
            <w:r w:rsidRPr="00D02920">
              <w:rPr>
                <w:sz w:val="18"/>
                <w:szCs w:val="18"/>
              </w:rPr>
              <w:t xml:space="preserve">Общие химические свойства металлов: реакции с неметаллами, кислотами, солями. </w:t>
            </w:r>
            <w:r w:rsidRPr="00D02920">
              <w:rPr>
                <w:i/>
                <w:sz w:val="18"/>
                <w:szCs w:val="18"/>
              </w:rPr>
              <w:t>Электрохимический ряд напряжений металлов</w:t>
            </w:r>
            <w:r w:rsidRPr="00D02920">
              <w:rPr>
                <w:sz w:val="18"/>
                <w:szCs w:val="18"/>
              </w:rPr>
              <w:t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Кислород – химический элемент и простое вещество. </w:t>
            </w:r>
            <w:r w:rsidRPr="00D02920">
              <w:rPr>
                <w:i/>
                <w:iCs/>
                <w:sz w:val="18"/>
                <w:szCs w:val="18"/>
              </w:rPr>
              <w:t xml:space="preserve">Озон. Состав воздуха. </w:t>
            </w:r>
            <w:r w:rsidRPr="00D02920">
              <w:rPr>
                <w:sz w:val="18"/>
                <w:szCs w:val="18"/>
              </w:rPr>
              <w:t xml:space="preserve">Физические и химические свойства кислорода. Получение и применение кислорода. </w:t>
            </w:r>
            <w:r w:rsidRPr="00D02920">
              <w:rPr>
                <w:i/>
                <w:iCs/>
                <w:sz w:val="18"/>
                <w:szCs w:val="18"/>
              </w:rPr>
              <w:t>Тепловой эффект химических реакций. Понятие об экзо- и эндотермических реакциях</w:t>
            </w:r>
            <w:r w:rsidRPr="00D02920">
              <w:rPr>
                <w:sz w:val="18"/>
                <w:szCs w:val="18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D02920">
              <w:rPr>
                <w:i/>
                <w:iCs/>
                <w:sz w:val="18"/>
                <w:szCs w:val="18"/>
              </w:rPr>
              <w:t>Получение водорода в промышленности</w:t>
            </w:r>
            <w:r w:rsidRPr="00D02920">
              <w:rPr>
                <w:sz w:val="18"/>
                <w:szCs w:val="18"/>
              </w:rPr>
              <w:t xml:space="preserve">. </w:t>
            </w:r>
            <w:r w:rsidRPr="00D02920">
              <w:rPr>
                <w:i/>
                <w:iCs/>
                <w:sz w:val="18"/>
                <w:szCs w:val="18"/>
              </w:rPr>
              <w:t>Применение водорода</w:t>
            </w:r>
            <w:r w:rsidRPr="00D02920">
              <w:rPr>
                <w:sz w:val="18"/>
                <w:szCs w:val="18"/>
              </w:rPr>
              <w:t xml:space="preserve">. </w:t>
            </w:r>
            <w:r w:rsidRPr="00D02920">
              <w:rPr>
                <w:i/>
                <w:sz w:val="18"/>
                <w:szCs w:val="18"/>
              </w:rPr>
              <w:t xml:space="preserve">Понятие о водородной связи и ее влиянии на физические свойства </w:t>
            </w:r>
            <w:r w:rsidRPr="00D02920">
              <w:rPr>
                <w:i/>
                <w:sz w:val="18"/>
                <w:szCs w:val="18"/>
              </w:rPr>
              <w:lastRenderedPageBreak/>
              <w:t>веществ на примере воды.</w:t>
            </w:r>
            <w:r w:rsidR="00D60B6C">
              <w:rPr>
                <w:i/>
                <w:sz w:val="18"/>
                <w:szCs w:val="18"/>
              </w:rPr>
              <w:t xml:space="preserve"> </w:t>
            </w:r>
            <w:r w:rsidRPr="00D02920">
              <w:rPr>
                <w:sz w:val="18"/>
                <w:szCs w:val="18"/>
              </w:rPr>
              <w:t>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5114CE" w:rsidRPr="00D02920" w:rsidRDefault="005114CE" w:rsidP="00D60B6C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Галогены: физические и химические свойства. Соединения галогенов: </w:t>
            </w:r>
            <w:proofErr w:type="spellStart"/>
            <w:r w:rsidRPr="00D02920">
              <w:rPr>
                <w:sz w:val="18"/>
                <w:szCs w:val="18"/>
              </w:rPr>
              <w:t>хлороводород</w:t>
            </w:r>
            <w:proofErr w:type="spellEnd"/>
            <w:r w:rsidRPr="00D02920">
              <w:rPr>
                <w:sz w:val="18"/>
                <w:szCs w:val="18"/>
              </w:rPr>
              <w:t xml:space="preserve">, </w:t>
            </w:r>
            <w:proofErr w:type="spellStart"/>
            <w:r w:rsidRPr="00D02920">
              <w:rPr>
                <w:sz w:val="18"/>
                <w:szCs w:val="18"/>
              </w:rPr>
              <w:t>хлороводородная</w:t>
            </w:r>
            <w:proofErr w:type="spellEnd"/>
            <w:r w:rsidRPr="00D02920">
              <w:rPr>
                <w:sz w:val="18"/>
                <w:szCs w:val="1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D02920">
              <w:rPr>
                <w:i/>
                <w:iCs/>
                <w:sz w:val="18"/>
                <w:szCs w:val="18"/>
              </w:rPr>
              <w:t xml:space="preserve">сернистая и сероводородная кислоты </w:t>
            </w:r>
            <w:r w:rsidRPr="00D02920">
              <w:rPr>
                <w:sz w:val="18"/>
                <w:szCs w:val="18"/>
              </w:rPr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 w:rsidRPr="00D02920">
              <w:rPr>
                <w:i/>
                <w:iCs/>
                <w:sz w:val="18"/>
                <w:szCs w:val="18"/>
              </w:rPr>
              <w:t xml:space="preserve">Аллотропия углерода: алмаз, графит, </w:t>
            </w:r>
            <w:proofErr w:type="spellStart"/>
            <w:r w:rsidRPr="00D02920">
              <w:rPr>
                <w:i/>
                <w:iCs/>
                <w:sz w:val="18"/>
                <w:szCs w:val="18"/>
              </w:rPr>
              <w:t>карбин</w:t>
            </w:r>
            <w:proofErr w:type="spellEnd"/>
            <w:r w:rsidRPr="00D02920">
              <w:rPr>
                <w:i/>
                <w:iCs/>
                <w:sz w:val="18"/>
                <w:szCs w:val="18"/>
              </w:rPr>
              <w:t xml:space="preserve">, фуллерены. </w:t>
            </w:r>
            <w:r w:rsidRPr="00D02920">
              <w:rPr>
                <w:sz w:val="18"/>
                <w:szCs w:val="18"/>
              </w:rPr>
              <w:t xml:space="preserve">Соединения углерода: оксиды углерода (II) и (IV), угольная кислота и ее соли. </w:t>
            </w:r>
            <w:r w:rsidRPr="00D02920">
              <w:rPr>
                <w:i/>
                <w:sz w:val="18"/>
                <w:szCs w:val="18"/>
              </w:rPr>
              <w:t>Кремний и его соединения.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lastRenderedPageBreak/>
              <w:t>описывать  состав,  свойства  и  значение  (в  природе  и  практической деятельности человека) простых веществ — кислорода и водорода;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</w:t>
            </w:r>
            <w:r w:rsidRPr="005F3FE3">
              <w:rPr>
                <w:sz w:val="18"/>
                <w:szCs w:val="18"/>
                <w:lang w:eastAsia="en-US"/>
              </w:rPr>
              <w:t>уравнения окислительно-восстановительных реакций;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 продукты  химических  реакций  по  формулам/названиям исходных  веществ;  определять  исходные  вещества  по  формулам/названиям продуктов реакции;</w:t>
            </w:r>
          </w:p>
          <w:p w:rsid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составлять  уравнения  реакций,  соответствующих  последовательности («цепочке») превращений неорганических веществ различных классов;</w:t>
            </w:r>
            <w:r w:rsidRPr="005F3FE3">
              <w:rPr>
                <w:lang w:eastAsia="en-US"/>
              </w:rPr>
              <w:t xml:space="preserve"> 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проводить  качественные  реакции,  подтверждающие  наличие  в  водных растворах веществ отдельных катионов и анионов.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называть общие химические свойства, характерные для каждого из классов неорганических веществ: кислот оснований солей;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F3FE3">
              <w:rPr>
                <w:sz w:val="18"/>
                <w:szCs w:val="18"/>
                <w:lang w:eastAsia="en-US"/>
              </w:rPr>
              <w:t>приводить  примеры  реакций,  подтверждающих  химические  свойства неорганических веществ: оксидов, кислот, оснований и солей;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проводить  лабораторные  опыты,  подтверждающие  химические  свойства основных классов неорганических веществ;</w:t>
            </w:r>
          </w:p>
          <w:p w:rsidR="005F3FE3" w:rsidRPr="005F3FE3" w:rsidRDefault="005F3FE3" w:rsidP="005F3FE3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проводить лабораторные опыты по получению и собиранию газообразных веществ: водорода, </w:t>
            </w:r>
            <w:r w:rsidRPr="005F3FE3">
              <w:rPr>
                <w:sz w:val="18"/>
                <w:szCs w:val="18"/>
                <w:lang w:eastAsia="en-US"/>
              </w:rPr>
              <w:lastRenderedPageBreak/>
              <w:t>кислорода, углекислого газа, аммиака; составлять уравнения соответствующих реакций.</w:t>
            </w:r>
          </w:p>
          <w:p w:rsidR="005114CE" w:rsidRDefault="005114CE" w:rsidP="005114CE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F3FE3" w:rsidP="005114CE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lastRenderedPageBreak/>
              <w:t>объективно оценивать информацию о веществах и химических процессах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 химические  свойства  веществ  на  основе  их  состава  и строения;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•прогнозировать  способность  вещества  проявлять окислительные  или восстановительные свойства с  учѐтом степеней окисления элементов, входящих в его состав;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•выявлять существование генетической взаимосвязи между веществами в ряду: 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простое вещество —оксид —гидроксид —соль;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характеризовать  особые  свойства концентрированных  серной  и  азотной кислот;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описывать  физические  и  химические  процессы,  являющиеся  частью круговорота веществ 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в природе;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организовывать, проводить ученические проекты по </w:t>
            </w:r>
            <w:r w:rsidRPr="005F3FE3">
              <w:rPr>
                <w:sz w:val="18"/>
                <w:szCs w:val="18"/>
                <w:lang w:eastAsia="en-US"/>
              </w:rPr>
              <w:lastRenderedPageBreak/>
              <w:t>исследованию свойств веществ, имеющих важное практическое значение.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lastRenderedPageBreak/>
              <w:t>Демонстрации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Взаимодействие натрия и кальция с водой.  Горение магния.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неметаллов.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Аллотропия серы.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Получение </w:t>
            </w:r>
            <w:proofErr w:type="spellStart"/>
            <w:r w:rsidRPr="00D02920">
              <w:rPr>
                <w:sz w:val="18"/>
                <w:szCs w:val="18"/>
                <w:lang w:eastAsia="en-US"/>
              </w:rPr>
              <w:t>хлороводорода</w:t>
            </w:r>
            <w:proofErr w:type="spellEnd"/>
            <w:r w:rsidRPr="00D02920">
              <w:rPr>
                <w:sz w:val="18"/>
                <w:szCs w:val="18"/>
                <w:lang w:eastAsia="en-US"/>
              </w:rPr>
              <w:t xml:space="preserve"> и его растворение в воде.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Распознавание соединений хлора.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Кристаллические решетки алмаза и графита.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аммиака.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t>Лабораторные опыты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1. Знакомство с образцами металлов и сплавов (работа с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коллекциями).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2. Растворение железа и цинка в соляной кислоте.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3. Вытеснение одного металла другим из раствора соли.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4. Распознавание катионов калия, кальция, бария.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5. Знакомство с соединениями алюминия.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 w:bidi="ru-RU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6. </w:t>
            </w:r>
            <w:r w:rsidRPr="00D02920">
              <w:rPr>
                <w:sz w:val="18"/>
                <w:szCs w:val="18"/>
                <w:lang w:eastAsia="en-US" w:bidi="ru-RU"/>
              </w:rPr>
              <w:t>Получение гидроксида алюминия и  ис</w:t>
            </w:r>
            <w:r w:rsidRPr="00D02920">
              <w:rPr>
                <w:sz w:val="18"/>
                <w:szCs w:val="18"/>
                <w:lang w:eastAsia="en-US" w:bidi="ru-RU"/>
              </w:rPr>
              <w:softHyphen/>
              <w:t>следование его свойств.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 w:bidi="ru-RU"/>
              </w:rPr>
              <w:t>7</w:t>
            </w:r>
            <w:r w:rsidRPr="00D02920">
              <w:rPr>
                <w:sz w:val="18"/>
                <w:szCs w:val="18"/>
                <w:lang w:eastAsia="en-US"/>
              </w:rPr>
              <w:t>. Знакомство с рудами железа.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8. Знакомство с образцами природных соединений неметаллов -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хлоридами.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9.  Распознавание хлорид -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10. Знакомство с образцами природных соединений неметаллов -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 сульфидами, сульфатами.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11. Распознавание сульфат –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12. Распознавание катионов  аммония.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13.Знакомство с образцами природных соединений неметаллов - нитратами.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14. Знакомство с образцами природных соединений неметаллов - карбонатами. 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lastRenderedPageBreak/>
              <w:t>15. Распознавание карбонат -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16.  Знакомство с образцами природных соединений неметаллов - силикатами.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1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Решение экспериментальных задач по теме «Металлы и их соединения».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2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водорода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3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кислорода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4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Получение аммиака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5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Получение углекислого газа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6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Качественные реакции на ионы в растворе.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7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Решение экспериментальных</w:t>
            </w:r>
            <w:r w:rsidRPr="00D02920">
              <w:rPr>
                <w:sz w:val="18"/>
                <w:szCs w:val="18"/>
              </w:rPr>
              <w:t xml:space="preserve"> задач по теме «Неметаллы </w:t>
            </w:r>
            <w:r w:rsidRPr="00D02920">
              <w:rPr>
                <w:sz w:val="18"/>
                <w:szCs w:val="18"/>
                <w:lang w:val="en-US"/>
              </w:rPr>
              <w:t>IV</w:t>
            </w:r>
            <w:r w:rsidRPr="00D02920">
              <w:rPr>
                <w:sz w:val="18"/>
                <w:szCs w:val="18"/>
              </w:rPr>
              <w:t>-</w:t>
            </w:r>
            <w:r w:rsidRPr="00D02920">
              <w:rPr>
                <w:sz w:val="18"/>
                <w:szCs w:val="18"/>
                <w:lang w:val="en-US"/>
              </w:rPr>
              <w:t>VII</w:t>
            </w:r>
            <w:r w:rsidRPr="00D02920">
              <w:rPr>
                <w:sz w:val="18"/>
                <w:szCs w:val="18"/>
              </w:rPr>
              <w:t xml:space="preserve"> групп и их соединений».</w:t>
            </w:r>
          </w:p>
        </w:tc>
      </w:tr>
      <w:tr w:rsidR="005114CE" w:rsidRPr="00D02920" w:rsidTr="00D60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autoSpaceDE w:val="0"/>
              <w:autoSpaceDN w:val="0"/>
              <w:adjustRightInd w:val="0"/>
              <w:jc w:val="center"/>
              <w:rPr>
                <w:rStyle w:val="32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114CE">
              <w:rPr>
                <w:rStyle w:val="32"/>
                <w:rFonts w:ascii="Times New Roman" w:hAnsi="Times New Roman" w:cs="Times New Roman"/>
                <w:sz w:val="18"/>
                <w:szCs w:val="18"/>
              </w:rPr>
              <w:t>Первоначальные представления об органических веществах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rStyle w:val="32"/>
                <w:rFonts w:ascii="Times New Roman" w:hAnsi="Times New Roman" w:cs="Times New Roman"/>
                <w:sz w:val="18"/>
                <w:szCs w:val="18"/>
              </w:rPr>
            </w:pPr>
          </w:p>
          <w:p w:rsidR="005114CE" w:rsidRPr="005114CE" w:rsidRDefault="005114CE" w:rsidP="005114C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Style w:val="32"/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D60B6C">
              <w:rPr>
                <w:rStyle w:val="32"/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П</w:t>
            </w:r>
            <w:r w:rsidRPr="00D02920">
              <w:rPr>
                <w:sz w:val="18"/>
                <w:szCs w:val="18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D02920">
              <w:rPr>
                <w:i/>
                <w:sz w:val="18"/>
                <w:szCs w:val="18"/>
              </w:rPr>
              <w:t xml:space="preserve">Источники углеводородов: природный газ, нефть, уголь. </w:t>
            </w:r>
            <w:r w:rsidRPr="00D02920">
              <w:rPr>
                <w:sz w:val="18"/>
                <w:szCs w:val="18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D02920">
              <w:rPr>
                <w:i/>
                <w:sz w:val="18"/>
                <w:szCs w:val="18"/>
              </w:rPr>
              <w:t>Химическое загрязнение окружающей среды и его последствия.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Pr="00857960" w:rsidRDefault="005114CE" w:rsidP="005114CE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Качественные реакции на этилен, белки, крахмал.</w:t>
            </w:r>
          </w:p>
        </w:tc>
      </w:tr>
      <w:tr w:rsidR="005114CE" w:rsidRPr="00D02920" w:rsidTr="004B0D1F">
        <w:trPr>
          <w:trHeight w:val="2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pStyle w:val="Default"/>
              <w:jc w:val="center"/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</w:pPr>
            <w:r w:rsidRPr="005114CE"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>Обобщение знаний по химии за курс основной школы.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</w:pPr>
          </w:p>
          <w:p w:rsidR="005114CE" w:rsidRPr="005114CE" w:rsidRDefault="005114CE" w:rsidP="005114C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D60B6C"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i/>
                <w:sz w:val="18"/>
                <w:szCs w:val="18"/>
              </w:rPr>
            </w:pPr>
            <w:r w:rsidRPr="00D02920">
              <w:rPr>
                <w:i/>
                <w:sz w:val="18"/>
                <w:szCs w:val="18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suppressAutoHyphens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5114CE" w:rsidRPr="00857960" w:rsidRDefault="005F3FE3" w:rsidP="004B0D1F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использовать </w:t>
            </w:r>
            <w:r w:rsidRPr="005F3FE3">
              <w:rPr>
                <w:sz w:val="18"/>
                <w:szCs w:val="18"/>
                <w:lang w:eastAsia="en-US"/>
              </w:rPr>
              <w:t>приобретѐнные  ключевые  компетентности  при  выполнении исследовательских  проектов  по  изучению  свойств,  способов  получения  и распознавания веществ;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114CE" w:rsidRDefault="005114CE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</w:p>
    <w:p w:rsidR="004B0D1F" w:rsidRDefault="004B0D1F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</w:p>
    <w:p w:rsidR="004B0D1F" w:rsidRDefault="004B0D1F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</w:p>
    <w:p w:rsidR="004B0D1F" w:rsidRDefault="004B0D1F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</w:p>
    <w:p w:rsidR="00FF1C4A" w:rsidRPr="00FF1C4A" w:rsidRDefault="00FF1C4A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  <w:bookmarkStart w:id="0" w:name="_GoBack"/>
      <w:bookmarkEnd w:id="0"/>
      <w:r w:rsidRPr="00FF1C4A">
        <w:rPr>
          <w:b/>
          <w:color w:val="000000"/>
          <w:sz w:val="36"/>
        </w:rPr>
        <w:t xml:space="preserve">Раздел 3. Тематическое планирование  </w:t>
      </w:r>
    </w:p>
    <w:p w:rsidR="00FF1C4A" w:rsidRDefault="00FF1C4A" w:rsidP="00E95ABA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8 класс</w:t>
      </w:r>
    </w:p>
    <w:p w:rsidR="00E95ABA" w:rsidRDefault="00E95ABA" w:rsidP="00E95ABA">
      <w:pPr>
        <w:pStyle w:val="Default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5738"/>
        <w:gridCol w:w="3289"/>
        <w:gridCol w:w="2261"/>
        <w:gridCol w:w="2057"/>
        <w:gridCol w:w="1789"/>
      </w:tblGrid>
      <w:tr w:rsidR="00D30E63" w:rsidTr="00C45948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</w:tr>
      <w:tr w:rsidR="00D30E63" w:rsidTr="00C45948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63" w:rsidRDefault="00D30E63">
            <w:pPr>
              <w:rPr>
                <w:lang w:eastAsia="en-US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63" w:rsidRDefault="00D30E63">
            <w:pPr>
              <w:rPr>
                <w:lang w:eastAsia="en-US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63" w:rsidRDefault="00D30E63">
            <w:pPr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работ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63" w:rsidRDefault="00D30E6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</w:tr>
      <w:tr w:rsidR="00E95ABA" w:rsidTr="00C4594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 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 Первоначальные химические понятия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0EA2" w:rsidTr="00C4594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Default="00C50E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Default="00C50EA2" w:rsidP="00C50EA2">
            <w:pPr>
              <w:rPr>
                <w:lang w:eastAsia="en-US"/>
              </w:rPr>
            </w:pPr>
            <w:r w:rsidRPr="00C50EA2">
              <w:rPr>
                <w:lang w:eastAsia="en-US"/>
              </w:rPr>
              <w:t>Изменения,</w:t>
            </w:r>
            <w:r>
              <w:rPr>
                <w:lang w:eastAsia="en-US"/>
              </w:rPr>
              <w:t xml:space="preserve"> происходящие с веществами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Default="00C50EA2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Default="00C50EA2">
            <w:pPr>
              <w:jc w:val="center"/>
              <w:rPr>
                <w:lang w:eastAsia="en-US"/>
              </w:rPr>
            </w:pPr>
          </w:p>
        </w:tc>
      </w:tr>
      <w:tr w:rsidR="00E95ABA" w:rsidTr="00C4594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50E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Основные классы неорганических веществ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50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5ABA" w:rsidTr="00C4594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95ABA">
              <w:rPr>
                <w:lang w:eastAsia="en-US"/>
              </w:rPr>
              <w:t>ериодическая система</w:t>
            </w:r>
            <w:r>
              <w:rPr>
                <w:lang w:eastAsia="en-US"/>
              </w:rPr>
              <w:t xml:space="preserve"> химических элементов. Строение вещества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C45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5ABA" w:rsidTr="00C4594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Растворение. </w:t>
            </w:r>
            <w:r w:rsidR="00E95ABA">
              <w:rPr>
                <w:lang w:eastAsia="en-US"/>
              </w:rPr>
              <w:t>Растворы. Свойства растворов электролитов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5ABA" w:rsidTr="00C4594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rPr>
                <w:lang w:eastAsia="en-US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 w:rsidP="00E95A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C45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E95ABA" w:rsidRDefault="00E95ABA" w:rsidP="00E95ABA">
      <w:pPr>
        <w:pStyle w:val="Default"/>
        <w:jc w:val="center"/>
        <w:rPr>
          <w:b/>
          <w:lang w:eastAsia="ru-RU"/>
        </w:rPr>
      </w:pPr>
    </w:p>
    <w:p w:rsidR="00E95ABA" w:rsidRDefault="00E95ABA" w:rsidP="00E95ABA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9 класс</w:t>
      </w:r>
    </w:p>
    <w:p w:rsidR="00E95ABA" w:rsidRDefault="00E95ABA" w:rsidP="00E95ABA">
      <w:pPr>
        <w:pStyle w:val="Default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5738"/>
        <w:gridCol w:w="3289"/>
        <w:gridCol w:w="2261"/>
        <w:gridCol w:w="2057"/>
        <w:gridCol w:w="1789"/>
      </w:tblGrid>
      <w:tr w:rsidR="00F24F54" w:rsidTr="00F24F54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</w:tr>
      <w:tr w:rsidR="00F24F54" w:rsidTr="00F24F5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54" w:rsidRDefault="00F24F54">
            <w:pPr>
              <w:rPr>
                <w:lang w:eastAsia="en-US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54" w:rsidRDefault="00F24F54">
            <w:pPr>
              <w:rPr>
                <w:lang w:eastAsia="en-US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54" w:rsidRDefault="00F24F54">
            <w:pPr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работ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54" w:rsidRDefault="00F24F5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</w:tr>
      <w:tr w:rsidR="00E95ABA" w:rsidTr="00F24F5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DF1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</w:tr>
      <w:tr w:rsidR="00E95ABA" w:rsidTr="00F24F5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Элементарные основы неорганической химии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95ABA" w:rsidTr="00F24F5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DF1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</w:tr>
      <w:tr w:rsidR="00E95ABA" w:rsidTr="00F24F5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химии за курс основной школы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DF15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5ABA" w:rsidTr="00F24F5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A" w:rsidRDefault="00E95ABA">
            <w:pPr>
              <w:rPr>
                <w:lang w:eastAsia="en-US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 w:rsidP="00E95A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итого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A" w:rsidRDefault="00E95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6D749C" w:rsidRDefault="006D749C" w:rsidP="00E2398F">
      <w:pPr>
        <w:pStyle w:val="Default"/>
        <w:jc w:val="center"/>
        <w:rPr>
          <w:lang w:eastAsia="ru-RU"/>
        </w:rPr>
      </w:pPr>
    </w:p>
    <w:sectPr w:rsidR="006D749C" w:rsidSect="006C3AE5">
      <w:pgSz w:w="16838" w:h="11906" w:orient="landscape"/>
      <w:pgMar w:top="709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979CF"/>
    <w:multiLevelType w:val="hybridMultilevel"/>
    <w:tmpl w:val="F7C4BBA0"/>
    <w:lvl w:ilvl="0" w:tplc="97089B8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EE1C7F"/>
    <w:multiLevelType w:val="singleLevel"/>
    <w:tmpl w:val="A852CB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11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D1F82"/>
    <w:multiLevelType w:val="hybridMultilevel"/>
    <w:tmpl w:val="04F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CC12F1"/>
    <w:multiLevelType w:val="hybridMultilevel"/>
    <w:tmpl w:val="A51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174E0"/>
    <w:multiLevelType w:val="multilevel"/>
    <w:tmpl w:val="55D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412EAB"/>
    <w:multiLevelType w:val="hybridMultilevel"/>
    <w:tmpl w:val="4344EEBA"/>
    <w:lvl w:ilvl="0" w:tplc="D52C7DDA">
      <w:start w:val="1"/>
      <w:numFmt w:val="decimal"/>
      <w:lvlText w:val="%1."/>
      <w:lvlJc w:val="left"/>
      <w:pPr>
        <w:tabs>
          <w:tab w:val="num" w:pos="814"/>
        </w:tabs>
        <w:ind w:left="87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20B80"/>
    <w:multiLevelType w:val="hybridMultilevel"/>
    <w:tmpl w:val="D70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D7252E"/>
    <w:multiLevelType w:val="hybridMultilevel"/>
    <w:tmpl w:val="66D21D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29"/>
  </w:num>
  <w:num w:numId="5">
    <w:abstractNumId w:val="41"/>
  </w:num>
  <w:num w:numId="6">
    <w:abstractNumId w:val="32"/>
  </w:num>
  <w:num w:numId="7">
    <w:abstractNumId w:val="23"/>
  </w:num>
  <w:num w:numId="8">
    <w:abstractNumId w:val="8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8"/>
  </w:num>
  <w:num w:numId="21">
    <w:abstractNumId w:val="30"/>
  </w:num>
  <w:num w:numId="22">
    <w:abstractNumId w:val="2"/>
  </w:num>
  <w:num w:numId="23">
    <w:abstractNumId w:val="17"/>
  </w:num>
  <w:num w:numId="24">
    <w:abstractNumId w:val="36"/>
  </w:num>
  <w:num w:numId="25">
    <w:abstractNumId w:val="13"/>
  </w:num>
  <w:num w:numId="26">
    <w:abstractNumId w:val="7"/>
  </w:num>
  <w:num w:numId="27">
    <w:abstractNumId w:val="39"/>
  </w:num>
  <w:num w:numId="28">
    <w:abstractNumId w:val="20"/>
  </w:num>
  <w:num w:numId="29">
    <w:abstractNumId w:val="12"/>
  </w:num>
  <w:num w:numId="30">
    <w:abstractNumId w:val="1"/>
  </w:num>
  <w:num w:numId="31">
    <w:abstractNumId w:val="25"/>
  </w:num>
  <w:num w:numId="32">
    <w:abstractNumId w:val="40"/>
  </w:num>
  <w:num w:numId="33">
    <w:abstractNumId w:val="37"/>
  </w:num>
  <w:num w:numId="34">
    <w:abstractNumId w:val="16"/>
  </w:num>
  <w:num w:numId="35">
    <w:abstractNumId w:val="24"/>
  </w:num>
  <w:num w:numId="36">
    <w:abstractNumId w:val="28"/>
  </w:num>
  <w:num w:numId="37">
    <w:abstractNumId w:val="11"/>
  </w:num>
  <w:num w:numId="38">
    <w:abstractNumId w:val="3"/>
  </w:num>
  <w:num w:numId="39">
    <w:abstractNumId w:val="27"/>
  </w:num>
  <w:num w:numId="40">
    <w:abstractNumId w:val="34"/>
  </w:num>
  <w:num w:numId="41">
    <w:abstractNumId w:val="33"/>
  </w:num>
  <w:num w:numId="42">
    <w:abstractNumId w:val="2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3D"/>
    <w:rsid w:val="00007B84"/>
    <w:rsid w:val="000179E6"/>
    <w:rsid w:val="00095E7F"/>
    <w:rsid w:val="001D35B6"/>
    <w:rsid w:val="001E50E7"/>
    <w:rsid w:val="00276989"/>
    <w:rsid w:val="0034361D"/>
    <w:rsid w:val="00345482"/>
    <w:rsid w:val="00390539"/>
    <w:rsid w:val="003D655D"/>
    <w:rsid w:val="003E5725"/>
    <w:rsid w:val="003F23CD"/>
    <w:rsid w:val="00454CCF"/>
    <w:rsid w:val="004B0D1F"/>
    <w:rsid w:val="005114CE"/>
    <w:rsid w:val="00550FDB"/>
    <w:rsid w:val="005B2268"/>
    <w:rsid w:val="005E7ECA"/>
    <w:rsid w:val="005F3FE3"/>
    <w:rsid w:val="00625EE6"/>
    <w:rsid w:val="006617EB"/>
    <w:rsid w:val="006810CF"/>
    <w:rsid w:val="0069713D"/>
    <w:rsid w:val="006C3AE5"/>
    <w:rsid w:val="006D749C"/>
    <w:rsid w:val="007005D2"/>
    <w:rsid w:val="00726741"/>
    <w:rsid w:val="00781738"/>
    <w:rsid w:val="00803D4D"/>
    <w:rsid w:val="0081281B"/>
    <w:rsid w:val="00825D8F"/>
    <w:rsid w:val="00843E71"/>
    <w:rsid w:val="00857960"/>
    <w:rsid w:val="008733D5"/>
    <w:rsid w:val="008929B5"/>
    <w:rsid w:val="008D1AB3"/>
    <w:rsid w:val="008F12AF"/>
    <w:rsid w:val="009059D5"/>
    <w:rsid w:val="0097230F"/>
    <w:rsid w:val="00983D5B"/>
    <w:rsid w:val="009A3E2A"/>
    <w:rsid w:val="00A01319"/>
    <w:rsid w:val="00A52DB3"/>
    <w:rsid w:val="00A577E0"/>
    <w:rsid w:val="00A9377C"/>
    <w:rsid w:val="00AA0DE5"/>
    <w:rsid w:val="00AC7D54"/>
    <w:rsid w:val="00AD67C2"/>
    <w:rsid w:val="00AE641D"/>
    <w:rsid w:val="00BB1067"/>
    <w:rsid w:val="00BB1306"/>
    <w:rsid w:val="00BB2DB2"/>
    <w:rsid w:val="00BE1871"/>
    <w:rsid w:val="00C10960"/>
    <w:rsid w:val="00C429D8"/>
    <w:rsid w:val="00C45948"/>
    <w:rsid w:val="00C50EA2"/>
    <w:rsid w:val="00C7113F"/>
    <w:rsid w:val="00C87F05"/>
    <w:rsid w:val="00CA5053"/>
    <w:rsid w:val="00D02920"/>
    <w:rsid w:val="00D30E63"/>
    <w:rsid w:val="00D41C13"/>
    <w:rsid w:val="00D60B6C"/>
    <w:rsid w:val="00DA750D"/>
    <w:rsid w:val="00DF15DF"/>
    <w:rsid w:val="00E04AF3"/>
    <w:rsid w:val="00E2398F"/>
    <w:rsid w:val="00E3707F"/>
    <w:rsid w:val="00E75856"/>
    <w:rsid w:val="00E95ABA"/>
    <w:rsid w:val="00EB64CE"/>
    <w:rsid w:val="00EC6B6C"/>
    <w:rsid w:val="00F17706"/>
    <w:rsid w:val="00F24F54"/>
    <w:rsid w:val="00F85B07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33D5"/>
    <w:pPr>
      <w:ind w:left="720"/>
      <w:contextualSpacing/>
    </w:pPr>
  </w:style>
  <w:style w:type="paragraph" w:customStyle="1" w:styleId="Default">
    <w:name w:val="Default"/>
    <w:rsid w:val="00007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A3E2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9A3E2A"/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3">
    <w:name w:val="Заголовок 3+"/>
    <w:basedOn w:val="a"/>
    <w:uiPriority w:val="99"/>
    <w:rsid w:val="000179E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179E6"/>
    <w:pPr>
      <w:spacing w:before="100" w:beforeAutospacing="1" w:after="100" w:afterAutospacing="1"/>
    </w:pPr>
  </w:style>
  <w:style w:type="character" w:customStyle="1" w:styleId="c24">
    <w:name w:val="c24"/>
    <w:basedOn w:val="a0"/>
    <w:rsid w:val="000179E6"/>
  </w:style>
  <w:style w:type="character" w:customStyle="1" w:styleId="c17">
    <w:name w:val="c17"/>
    <w:basedOn w:val="a0"/>
    <w:rsid w:val="000179E6"/>
  </w:style>
  <w:style w:type="paragraph" w:customStyle="1" w:styleId="c2">
    <w:name w:val="c2"/>
    <w:basedOn w:val="a"/>
    <w:uiPriority w:val="99"/>
    <w:rsid w:val="000179E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17706"/>
    <w:rPr>
      <w:color w:val="0000FF"/>
      <w:u w:val="single"/>
    </w:rPr>
  </w:style>
  <w:style w:type="table" w:styleId="a9">
    <w:name w:val="Table Grid"/>
    <w:basedOn w:val="a1"/>
    <w:uiPriority w:val="59"/>
    <w:rsid w:val="00D02920"/>
    <w:pPr>
      <w:ind w:left="782" w:hanging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link w:val="31"/>
    <w:rsid w:val="00D02920"/>
    <w:rPr>
      <w:i/>
      <w:iCs/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2920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rFonts w:ascii="Calibri" w:hAnsi="Calibri"/>
      <w:i/>
      <w:iCs/>
      <w:spacing w:val="-10"/>
      <w:sz w:val="25"/>
      <w:szCs w:val="25"/>
      <w:shd w:val="clear" w:color="auto" w:fill="FFFFFF"/>
      <w:lang w:eastAsia="en-US"/>
    </w:rPr>
  </w:style>
  <w:style w:type="character" w:customStyle="1" w:styleId="32pt">
    <w:name w:val="Основной текст (3) + Интервал 2 pt"/>
    <w:basedOn w:val="30"/>
    <w:rsid w:val="00D02920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13">
    <w:name w:val="Основной текст (13)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a">
    <w:name w:val="No Spacing"/>
    <w:uiPriority w:val="1"/>
    <w:qFormat/>
    <w:rsid w:val="00D02920"/>
    <w:pPr>
      <w:ind w:left="782" w:hanging="3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52DB3"/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52D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843E71"/>
    <w:rPr>
      <w:rFonts w:ascii="Times New Roman" w:eastAsia="Calibri" w:hAnsi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43E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0081-A1B6-45DA-8494-2D1DC119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House</cp:lastModifiedBy>
  <cp:revision>2</cp:revision>
  <dcterms:created xsi:type="dcterms:W3CDTF">2021-06-17T18:55:00Z</dcterms:created>
  <dcterms:modified xsi:type="dcterms:W3CDTF">2021-06-17T18:55:00Z</dcterms:modified>
</cp:coreProperties>
</file>